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9CE" w:rsidRDefault="00706542">
      <w:pPr>
        <w:rPr>
          <w:rFonts w:ascii="Calibri" w:eastAsia="Calibri" w:hAnsi="Calibri" w:cs="Calibri"/>
          <w:b/>
          <w:color w:val="31849B"/>
          <w:sz w:val="28"/>
          <w:u w:val="single"/>
        </w:rPr>
      </w:pPr>
      <w:r>
        <w:rPr>
          <w:rFonts w:ascii="Calibri" w:eastAsia="Calibri" w:hAnsi="Calibri" w:cs="Calibri"/>
          <w:b/>
          <w:color w:val="31849B"/>
          <w:sz w:val="28"/>
          <w:u w:val="single"/>
        </w:rPr>
        <w:t xml:space="preserve">PROJECT REPORT ON SUSTAINED AGRICULTURE ORGANIC WATER FOR PLANT &amp; FOOD </w:t>
      </w:r>
      <w:proofErr w:type="gramStart"/>
      <w:r>
        <w:rPr>
          <w:rFonts w:ascii="Calibri" w:eastAsia="Calibri" w:hAnsi="Calibri" w:cs="Calibri"/>
          <w:b/>
          <w:color w:val="31849B"/>
          <w:sz w:val="28"/>
          <w:u w:val="single"/>
        </w:rPr>
        <w:t>HEALTH ,</w:t>
      </w:r>
      <w:proofErr w:type="gramEnd"/>
      <w:r>
        <w:rPr>
          <w:rFonts w:ascii="Calibri" w:eastAsia="Calibri" w:hAnsi="Calibri" w:cs="Calibri"/>
          <w:b/>
          <w:color w:val="31849B"/>
          <w:sz w:val="28"/>
          <w:u w:val="single"/>
        </w:rPr>
        <w:t xml:space="preserve"> TASTE</w:t>
      </w:r>
    </w:p>
    <w:p w:rsidR="009D3990" w:rsidRDefault="00706542">
      <w:pPr>
        <w:rPr>
          <w:rFonts w:ascii="Calibri" w:eastAsia="Calibri" w:hAnsi="Calibri" w:cs="Calibri"/>
          <w:b/>
          <w:color w:val="31849B"/>
          <w:sz w:val="28"/>
          <w:u w:val="single"/>
        </w:rPr>
      </w:pPr>
      <w:r>
        <w:rPr>
          <w:rFonts w:ascii="Calibri" w:eastAsia="Calibri" w:hAnsi="Calibri" w:cs="Calibri"/>
          <w:b/>
          <w:noProof/>
          <w:color w:val="31849B"/>
          <w:sz w:val="28"/>
          <w:u w:val="single"/>
        </w:rPr>
        <w:drawing>
          <wp:inline distT="0" distB="0" distL="0" distR="0">
            <wp:extent cx="5943600" cy="3671570"/>
            <wp:effectExtent l="19050" t="0" r="0" b="0"/>
            <wp:docPr id="6" name="Picture 5" descr="proj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ct.PNG"/>
                    <pic:cNvPicPr/>
                  </pic:nvPicPr>
                  <pic:blipFill>
                    <a:blip r:embed="rId4"/>
                    <a:stretch>
                      <a:fillRect/>
                    </a:stretch>
                  </pic:blipFill>
                  <pic:spPr>
                    <a:xfrm>
                      <a:off x="0" y="0"/>
                      <a:ext cx="5943600" cy="3671570"/>
                    </a:xfrm>
                    <a:prstGeom prst="rect">
                      <a:avLst/>
                    </a:prstGeom>
                  </pic:spPr>
                </pic:pic>
              </a:graphicData>
            </a:graphic>
          </wp:inline>
        </w:drawing>
      </w:r>
    </w:p>
    <w:p w:rsidR="001C09CE" w:rsidRDefault="001C09CE">
      <w:pPr>
        <w:rPr>
          <w:rFonts w:ascii="Calibri" w:eastAsia="Calibri" w:hAnsi="Calibri" w:cs="Calibri"/>
        </w:rPr>
      </w:pPr>
    </w:p>
    <w:p w:rsidR="001C09CE" w:rsidRDefault="00706542">
      <w:pPr>
        <w:spacing w:after="0" w:line="240" w:lineRule="auto"/>
        <w:rPr>
          <w:rFonts w:ascii="Arial" w:eastAsia="Arial" w:hAnsi="Arial" w:cs="Arial"/>
          <w:sz w:val="24"/>
          <w:shd w:val="clear" w:color="auto" w:fill="FFFFFF"/>
        </w:rPr>
      </w:pPr>
      <w:r>
        <w:rPr>
          <w:rFonts w:ascii="Arial" w:eastAsia="Arial" w:hAnsi="Arial" w:cs="Arial"/>
          <w:b/>
          <w:color w:val="31849B"/>
          <w:sz w:val="28"/>
          <w:u w:val="single"/>
          <w:shd w:val="clear" w:color="auto" w:fill="FFFFFF"/>
        </w:rPr>
        <w:t>HOW IT WORKS Scientifically Proven Technology</w:t>
      </w:r>
      <w:r>
        <w:rPr>
          <w:rFonts w:ascii="Arial" w:eastAsia="Arial" w:hAnsi="Arial" w:cs="Arial"/>
          <w:color w:val="222222"/>
          <w:sz w:val="24"/>
          <w:shd w:val="clear" w:color="auto" w:fill="FFFFFF"/>
        </w:rPr>
        <w:br/>
      </w:r>
      <w:r>
        <w:rPr>
          <w:rFonts w:ascii="Arial" w:eastAsia="Arial" w:hAnsi="Arial" w:cs="Arial"/>
          <w:sz w:val="24"/>
          <w:shd w:val="clear" w:color="auto" w:fill="FFFFFF"/>
        </w:rPr>
        <w:t xml:space="preserve">AQUA </w:t>
      </w:r>
      <w:proofErr w:type="gramStart"/>
      <w:r>
        <w:rPr>
          <w:rFonts w:ascii="Arial" w:eastAsia="Arial" w:hAnsi="Arial" w:cs="Arial"/>
          <w:sz w:val="24"/>
          <w:shd w:val="clear" w:color="auto" w:fill="FFFFFF"/>
        </w:rPr>
        <w:t>ENERGIZER  Catalytic</w:t>
      </w:r>
      <w:proofErr w:type="gramEnd"/>
      <w:r>
        <w:rPr>
          <w:rFonts w:ascii="Arial" w:eastAsia="Arial" w:hAnsi="Arial" w:cs="Arial"/>
          <w:sz w:val="24"/>
          <w:shd w:val="clear" w:color="auto" w:fill="FFFFFF"/>
        </w:rPr>
        <w:t xml:space="preserve"> core and vortex technology enhances permeation thus improving nutrient absorption, essentially creating the ultimate water with which living organisms can thrive. The process of liquid enrichment or activation is accomplished by c</w:t>
      </w:r>
      <w:r>
        <w:rPr>
          <w:rFonts w:ascii="Arial" w:eastAsia="Arial" w:hAnsi="Arial" w:cs="Arial"/>
          <w:sz w:val="24"/>
          <w:shd w:val="clear" w:color="auto" w:fill="FFFFFF"/>
        </w:rPr>
        <w:t xml:space="preserve">irculating water or liquid through the specially engineered and blended proprietary </w:t>
      </w:r>
    </w:p>
    <w:p w:rsidR="001C09CE" w:rsidRDefault="00706542">
      <w:pPr>
        <w:spacing w:after="0" w:line="240" w:lineRule="auto"/>
        <w:rPr>
          <w:rFonts w:ascii="Arial" w:eastAsia="Arial" w:hAnsi="Arial" w:cs="Arial"/>
          <w:color w:val="222222"/>
          <w:sz w:val="24"/>
          <w:shd w:val="clear" w:color="auto" w:fill="FFFFFF"/>
        </w:rPr>
      </w:pPr>
      <w:proofErr w:type="gramStart"/>
      <w:r>
        <w:rPr>
          <w:rFonts w:ascii="Arial" w:eastAsia="Arial" w:hAnsi="Arial" w:cs="Arial"/>
          <w:sz w:val="24"/>
          <w:shd w:val="clear" w:color="auto" w:fill="FFFFFF"/>
        </w:rPr>
        <w:t>cores</w:t>
      </w:r>
      <w:proofErr w:type="gramEnd"/>
      <w:r>
        <w:rPr>
          <w:rFonts w:ascii="Arial" w:eastAsia="Arial" w:hAnsi="Arial" w:cs="Arial"/>
          <w:sz w:val="24"/>
          <w:shd w:val="clear" w:color="auto" w:fill="FFFFFF"/>
        </w:rPr>
        <w:t xml:space="preserve"> of catalytic components. The structuring action or vortex motion of the water through the chamber draws connatural energy from the catalytic cores and upon receipt b</w:t>
      </w:r>
      <w:r>
        <w:rPr>
          <w:rFonts w:ascii="Arial" w:eastAsia="Arial" w:hAnsi="Arial" w:cs="Arial"/>
          <w:sz w:val="24"/>
          <w:shd w:val="clear" w:color="auto" w:fill="FFFFFF"/>
        </w:rPr>
        <w:t>y the molecules an activation of the water molecules occurs.</w:t>
      </w:r>
      <w:r>
        <w:rPr>
          <w:rFonts w:ascii="Arial" w:eastAsia="Arial" w:hAnsi="Arial" w:cs="Arial"/>
          <w:sz w:val="24"/>
          <w:shd w:val="clear" w:color="auto" w:fill="FFFFFF"/>
        </w:rPr>
        <w:br/>
      </w:r>
      <w:r>
        <w:rPr>
          <w:rFonts w:ascii="Arial" w:eastAsia="Arial" w:hAnsi="Arial" w:cs="Arial"/>
          <w:b/>
          <w:sz w:val="24"/>
          <w:shd w:val="clear" w:color="auto" w:fill="FFFFFF"/>
        </w:rPr>
        <w:t>This process creates a structuring or clustering effect whereby the molecules become activated and energetic. The end result…a liquid that quite significantly propagates increased cell rejuvenati</w:t>
      </w:r>
      <w:r>
        <w:rPr>
          <w:rFonts w:ascii="Arial" w:eastAsia="Arial" w:hAnsi="Arial" w:cs="Arial"/>
          <w:b/>
          <w:sz w:val="24"/>
          <w:shd w:val="clear" w:color="auto" w:fill="FFFFFF"/>
        </w:rPr>
        <w:t>on and growth leading to both short-term and long-term recognizable results in living organisms (human, animal, and plant life).</w:t>
      </w:r>
      <w:r>
        <w:rPr>
          <w:rFonts w:ascii="Arial" w:eastAsia="Arial" w:hAnsi="Arial" w:cs="Arial"/>
          <w:b/>
          <w:sz w:val="24"/>
          <w:shd w:val="clear" w:color="auto" w:fill="FFFFFF"/>
        </w:rPr>
        <w:br/>
      </w:r>
      <w:r>
        <w:rPr>
          <w:rFonts w:ascii="Arial" w:eastAsia="Arial" w:hAnsi="Arial" w:cs="Arial"/>
          <w:sz w:val="24"/>
          <w:shd w:val="clear" w:color="auto" w:fill="FFFFFF"/>
        </w:rPr>
        <w:t>When water is circulated through and around the ceramic ores, resonation occurs enabling the water to become more soluble and a</w:t>
      </w:r>
      <w:r>
        <w:rPr>
          <w:rFonts w:ascii="Arial" w:eastAsia="Arial" w:hAnsi="Arial" w:cs="Arial"/>
          <w:sz w:val="24"/>
          <w:shd w:val="clear" w:color="auto" w:fill="FFFFFF"/>
        </w:rPr>
        <w:t xml:space="preserve">bsorbable. Through this action of water activation, living organisms also become activated, promoting better growth and health. </w:t>
      </w:r>
      <w:r>
        <w:rPr>
          <w:rFonts w:ascii="Arial" w:eastAsia="Arial" w:hAnsi="Arial" w:cs="Arial"/>
          <w:b/>
          <w:sz w:val="24"/>
          <w:shd w:val="clear" w:color="auto" w:fill="FFFFFF"/>
        </w:rPr>
        <w:t>Greenhouse raised egg plants and cucumbers utilizing our activated water have shown an increase in moisture and sugar content re</w:t>
      </w:r>
      <w:r>
        <w:rPr>
          <w:rFonts w:ascii="Arial" w:eastAsia="Arial" w:hAnsi="Arial" w:cs="Arial"/>
          <w:b/>
          <w:sz w:val="24"/>
          <w:shd w:val="clear" w:color="auto" w:fill="FFFFFF"/>
        </w:rPr>
        <w:t>sulting in better flavor and healthier fruits, as well as an increase in production</w:t>
      </w:r>
      <w:r>
        <w:rPr>
          <w:rFonts w:ascii="Arial" w:eastAsia="Arial" w:hAnsi="Arial" w:cs="Arial"/>
          <w:sz w:val="24"/>
          <w:shd w:val="clear" w:color="auto" w:fill="FFFFFF"/>
        </w:rPr>
        <w:t>.</w:t>
      </w:r>
      <w:r>
        <w:rPr>
          <w:rFonts w:ascii="Arial" w:eastAsia="Arial" w:hAnsi="Arial" w:cs="Arial"/>
          <w:sz w:val="24"/>
          <w:shd w:val="clear" w:color="auto" w:fill="FFFFFF"/>
        </w:rPr>
        <w:br/>
      </w:r>
      <w:r>
        <w:rPr>
          <w:rFonts w:ascii="Arial" w:eastAsia="Arial" w:hAnsi="Arial" w:cs="Arial"/>
          <w:color w:val="222222"/>
          <w:sz w:val="24"/>
          <w:shd w:val="clear" w:color="auto" w:fill="FFFFFF"/>
        </w:rPr>
        <w:t>Every single cell in our body uses and needs water to fulfill its cellular purpose.</w:t>
      </w:r>
      <w:r>
        <w:rPr>
          <w:rFonts w:ascii="Arial" w:eastAsia="Arial" w:hAnsi="Arial" w:cs="Arial"/>
          <w:color w:val="222222"/>
          <w:sz w:val="24"/>
          <w:shd w:val="clear" w:color="auto" w:fill="FFFFFF"/>
        </w:rPr>
        <w:br/>
      </w:r>
      <w:r>
        <w:rPr>
          <w:rFonts w:ascii="Arial" w:eastAsia="Arial" w:hAnsi="Arial" w:cs="Arial"/>
          <w:b/>
          <w:sz w:val="24"/>
          <w:shd w:val="clear" w:color="auto" w:fill="FFFFFF"/>
        </w:rPr>
        <w:lastRenderedPageBreak/>
        <w:t>Eco-activated water provides our cells more H+ ions that can help preserve internal cellular water. This means that our cells maintain better water in their system, improving cellular function and optimum potential. Better hydration</w:t>
      </w:r>
      <w:r>
        <w:rPr>
          <w:rFonts w:ascii="Arial" w:eastAsia="Arial" w:hAnsi="Arial" w:cs="Arial"/>
          <w:sz w:val="24"/>
          <w:shd w:val="clear" w:color="auto" w:fill="FFFFFF"/>
        </w:rPr>
        <w:t xml:space="preserve"> is one thing, but being</w:t>
      </w:r>
      <w:r>
        <w:rPr>
          <w:rFonts w:ascii="Arial" w:eastAsia="Arial" w:hAnsi="Arial" w:cs="Arial"/>
          <w:sz w:val="24"/>
          <w:shd w:val="clear" w:color="auto" w:fill="FFFFFF"/>
        </w:rPr>
        <w:t xml:space="preserve"> hydrated with </w:t>
      </w:r>
      <w:r>
        <w:rPr>
          <w:rFonts w:ascii="Arial" w:eastAsia="Arial" w:hAnsi="Arial" w:cs="Arial"/>
          <w:b/>
          <w:sz w:val="24"/>
          <w:shd w:val="clear" w:color="auto" w:fill="FFFFFF"/>
        </w:rPr>
        <w:t>Eco-activated water not only improves cellular function but promotes optimal balance in the digestive tract enhancing self healing abilities and immune system strength.</w:t>
      </w:r>
      <w:r>
        <w:rPr>
          <w:rFonts w:ascii="Arial" w:eastAsia="Arial" w:hAnsi="Arial" w:cs="Arial"/>
          <w:b/>
          <w:sz w:val="24"/>
          <w:shd w:val="clear" w:color="auto" w:fill="FFFFFF"/>
        </w:rPr>
        <w:br/>
      </w:r>
      <w:r>
        <w:rPr>
          <w:rFonts w:ascii="Arial" w:eastAsia="Arial" w:hAnsi="Arial" w:cs="Arial"/>
          <w:color w:val="222222"/>
          <w:sz w:val="24"/>
          <w:shd w:val="clear" w:color="auto" w:fill="FFFFFF"/>
        </w:rPr>
        <w:t xml:space="preserve">For </w:t>
      </w:r>
      <w:proofErr w:type="spellStart"/>
      <w:r>
        <w:rPr>
          <w:rFonts w:ascii="Arial" w:eastAsia="Arial" w:hAnsi="Arial" w:cs="Arial"/>
          <w:color w:val="222222"/>
          <w:sz w:val="24"/>
          <w:shd w:val="clear" w:color="auto" w:fill="FFFFFF"/>
        </w:rPr>
        <w:t>Plants</w:t>
      </w:r>
      <w:proofErr w:type="gramStart"/>
      <w:r>
        <w:rPr>
          <w:rFonts w:ascii="Arial" w:eastAsia="Arial" w:hAnsi="Arial" w:cs="Arial"/>
          <w:color w:val="222222"/>
          <w:sz w:val="24"/>
          <w:shd w:val="clear" w:color="auto" w:fill="FFFFFF"/>
        </w:rPr>
        <w:t>:AQUA</w:t>
      </w:r>
      <w:proofErr w:type="spellEnd"/>
      <w:proofErr w:type="gramEnd"/>
      <w:r>
        <w:rPr>
          <w:rFonts w:ascii="Arial" w:eastAsia="Arial" w:hAnsi="Arial" w:cs="Arial"/>
          <w:color w:val="222222"/>
          <w:sz w:val="24"/>
          <w:shd w:val="clear" w:color="auto" w:fill="FFFFFF"/>
        </w:rPr>
        <w:t xml:space="preserve"> ENERGIZER spiral vortex flow and ceramic ores provide mo</w:t>
      </w:r>
      <w:r>
        <w:rPr>
          <w:rFonts w:ascii="Arial" w:eastAsia="Arial" w:hAnsi="Arial" w:cs="Arial"/>
          <w:color w:val="222222"/>
          <w:sz w:val="24"/>
          <w:shd w:val="clear" w:color="auto" w:fill="FFFFFF"/>
        </w:rPr>
        <w:t xml:space="preserve">re H+ ions that can help preserve and increase internal cellular water. This means that the cells in plants will maintain better water in their system, improving cellular function and optimum growth potential. </w:t>
      </w:r>
      <w:r>
        <w:rPr>
          <w:rFonts w:ascii="Arial" w:eastAsia="Arial" w:hAnsi="Arial" w:cs="Arial"/>
          <w:b/>
          <w:sz w:val="24"/>
          <w:shd w:val="clear" w:color="auto" w:fill="FFFFFF"/>
        </w:rPr>
        <w:t>The clustering effect or reduction of space be</w:t>
      </w:r>
      <w:r>
        <w:rPr>
          <w:rFonts w:ascii="Arial" w:eastAsia="Arial" w:hAnsi="Arial" w:cs="Arial"/>
          <w:b/>
          <w:sz w:val="24"/>
          <w:shd w:val="clear" w:color="auto" w:fill="FFFFFF"/>
        </w:rPr>
        <w:t>tween the water molecules induced by the Catalytic cores on ant activation not only enhances the ability of organisms to absorb water but also effectively improves the plants ability to uptake and utilize nutrients</w:t>
      </w:r>
      <w:r>
        <w:rPr>
          <w:rFonts w:ascii="Arial" w:eastAsia="Arial" w:hAnsi="Arial" w:cs="Arial"/>
          <w:color w:val="222222"/>
          <w:sz w:val="24"/>
          <w:shd w:val="clear" w:color="auto" w:fill="FFFFFF"/>
        </w:rPr>
        <w:t>. The plant will transpire (sweat) less al</w:t>
      </w:r>
      <w:r>
        <w:rPr>
          <w:rFonts w:ascii="Arial" w:eastAsia="Arial" w:hAnsi="Arial" w:cs="Arial"/>
          <w:color w:val="222222"/>
          <w:sz w:val="24"/>
          <w:shd w:val="clear" w:color="auto" w:fill="FFFFFF"/>
        </w:rPr>
        <w:t>lowing for a reduction of irrigation or watering needs by as much as 30-50% (water conservation).</w:t>
      </w:r>
      <w:r>
        <w:rPr>
          <w:rFonts w:ascii="Arial" w:eastAsia="Arial" w:hAnsi="Arial" w:cs="Arial"/>
          <w:color w:val="222222"/>
          <w:sz w:val="24"/>
          <w:shd w:val="clear" w:color="auto" w:fill="FFFFFF"/>
        </w:rPr>
        <w:br/>
      </w:r>
      <w:proofErr w:type="gramStart"/>
      <w:r>
        <w:rPr>
          <w:rFonts w:ascii="Arial" w:eastAsia="Arial" w:hAnsi="Arial" w:cs="Arial"/>
          <w:color w:val="222222"/>
          <w:sz w:val="24"/>
          <w:shd w:val="clear" w:color="auto" w:fill="FFFFFF"/>
        </w:rPr>
        <w:t>permeate</w:t>
      </w:r>
      <w:proofErr w:type="gramEnd"/>
      <w:r>
        <w:rPr>
          <w:rFonts w:ascii="Arial" w:eastAsia="Arial" w:hAnsi="Arial" w:cs="Arial"/>
          <w:color w:val="222222"/>
          <w:sz w:val="24"/>
          <w:shd w:val="clear" w:color="auto" w:fill="FFFFFF"/>
        </w:rPr>
        <w:t xml:space="preserve"> through the plants cellular membranes more readily, improving the plants intracellular water which allows the plant to uptake nutrients from the soil</w:t>
      </w:r>
      <w:r>
        <w:rPr>
          <w:rFonts w:ascii="Arial" w:eastAsia="Arial" w:hAnsi="Arial" w:cs="Arial"/>
          <w:color w:val="222222"/>
          <w:sz w:val="24"/>
          <w:shd w:val="clear" w:color="auto" w:fill="FFFFFF"/>
        </w:rPr>
        <w:t xml:space="preserve"> more efficiently.</w:t>
      </w:r>
      <w:r>
        <w:rPr>
          <w:rFonts w:ascii="Arial" w:eastAsia="Arial" w:hAnsi="Arial" w:cs="Arial"/>
          <w:color w:val="222222"/>
          <w:sz w:val="24"/>
          <w:shd w:val="clear" w:color="auto" w:fill="FFFFFF"/>
        </w:rPr>
        <w:br/>
        <w:t>The plants transpire less retaining more intracellular water within the plant effectively reducing watering needs by as much as 50%.</w:t>
      </w:r>
      <w:r>
        <w:rPr>
          <w:rFonts w:ascii="Arial" w:eastAsia="Arial" w:hAnsi="Arial" w:cs="Arial"/>
          <w:color w:val="222222"/>
          <w:sz w:val="24"/>
          <w:shd w:val="clear" w:color="auto" w:fill="FFFFFF"/>
        </w:rPr>
        <w:br/>
        <w:t>The plant grows faster and healthier becoming more disease resistant and less prone to attack by insects</w:t>
      </w:r>
      <w:r>
        <w:rPr>
          <w:rFonts w:ascii="Arial" w:eastAsia="Arial" w:hAnsi="Arial" w:cs="Arial"/>
          <w:color w:val="222222"/>
          <w:sz w:val="24"/>
          <w:shd w:val="clear" w:color="auto" w:fill="FFFFFF"/>
        </w:rPr>
        <w:t>.</w:t>
      </w:r>
      <w:r>
        <w:rPr>
          <w:rFonts w:ascii="Arial" w:eastAsia="Arial" w:hAnsi="Arial" w:cs="Arial"/>
          <w:color w:val="222222"/>
          <w:sz w:val="24"/>
          <w:shd w:val="clear" w:color="auto" w:fill="FFFFFF"/>
        </w:rPr>
        <w:br/>
        <w:t>The fruits ripen sooner producing a higher yield with tastier and healthier fruits which contain more sugar content (</w:t>
      </w:r>
      <w:proofErr w:type="spellStart"/>
      <w:r>
        <w:rPr>
          <w:rFonts w:ascii="Arial" w:eastAsia="Arial" w:hAnsi="Arial" w:cs="Arial"/>
          <w:color w:val="222222"/>
          <w:sz w:val="24"/>
          <w:shd w:val="clear" w:color="auto" w:fill="FFFFFF"/>
        </w:rPr>
        <w:t>Brix</w:t>
      </w:r>
      <w:proofErr w:type="spellEnd"/>
      <w:r>
        <w:rPr>
          <w:rFonts w:ascii="Arial" w:eastAsia="Arial" w:hAnsi="Arial" w:cs="Arial"/>
          <w:color w:val="222222"/>
          <w:sz w:val="24"/>
          <w:shd w:val="clear" w:color="auto" w:fill="FFFFFF"/>
        </w:rPr>
        <w:t xml:space="preserve"> Index).</w:t>
      </w:r>
      <w:r>
        <w:rPr>
          <w:rFonts w:ascii="Arial" w:eastAsia="Arial" w:hAnsi="Arial" w:cs="Arial"/>
          <w:color w:val="222222"/>
          <w:sz w:val="24"/>
          <w:shd w:val="clear" w:color="auto" w:fill="FFFFFF"/>
        </w:rPr>
        <w:br/>
        <w:t xml:space="preserve">AQUA ENERGIZER </w:t>
      </w:r>
      <w:proofErr w:type="gramStart"/>
      <w:r>
        <w:rPr>
          <w:rFonts w:ascii="Arial" w:eastAsia="Arial" w:hAnsi="Arial" w:cs="Arial"/>
          <w:color w:val="222222"/>
          <w:sz w:val="24"/>
          <w:shd w:val="clear" w:color="auto" w:fill="FFFFFF"/>
        </w:rPr>
        <w:t>remain</w:t>
      </w:r>
      <w:proofErr w:type="gramEnd"/>
      <w:r>
        <w:rPr>
          <w:rFonts w:ascii="Arial" w:eastAsia="Arial" w:hAnsi="Arial" w:cs="Arial"/>
          <w:color w:val="222222"/>
          <w:sz w:val="24"/>
          <w:shd w:val="clear" w:color="auto" w:fill="FFFFFF"/>
        </w:rPr>
        <w:t xml:space="preserve"> in the cell with less water evaporation, allowing the produce to stay fresh and moist longer. More hyd</w:t>
      </w:r>
      <w:r>
        <w:rPr>
          <w:rFonts w:ascii="Arial" w:eastAsia="Arial" w:hAnsi="Arial" w:cs="Arial"/>
          <w:color w:val="222222"/>
          <w:sz w:val="24"/>
          <w:shd w:val="clear" w:color="auto" w:fill="FFFFFF"/>
        </w:rPr>
        <w:t>rogen remains in the cellular water which means the cells survive longer as intracellular water doesn’t go bad (anti-oxidation), less shrinkage and prolonged shelf life..For Animals / (Fish): Agriculture industry reports many benefits including a substanti</w:t>
      </w:r>
      <w:r>
        <w:rPr>
          <w:rFonts w:ascii="Arial" w:eastAsia="Arial" w:hAnsi="Arial" w:cs="Arial"/>
          <w:color w:val="222222"/>
          <w:sz w:val="24"/>
          <w:shd w:val="clear" w:color="auto" w:fill="FFFFFF"/>
        </w:rPr>
        <w:t xml:space="preserve">al decrease in odor (of fecal matter) in livestock operations utilizing the </w:t>
      </w:r>
      <w:proofErr w:type="spellStart"/>
      <w:r>
        <w:rPr>
          <w:rFonts w:ascii="Arial" w:eastAsia="Arial" w:hAnsi="Arial" w:cs="Arial"/>
          <w:color w:val="222222"/>
          <w:sz w:val="24"/>
          <w:shd w:val="clear" w:color="auto" w:fill="FFFFFF"/>
        </w:rPr>
        <w:t>LifeWater</w:t>
      </w:r>
      <w:proofErr w:type="spellEnd"/>
      <w:r>
        <w:rPr>
          <w:rFonts w:ascii="Arial" w:eastAsia="Arial" w:hAnsi="Arial" w:cs="Arial"/>
          <w:color w:val="222222"/>
          <w:sz w:val="24"/>
          <w:shd w:val="clear" w:color="auto" w:fill="FFFFFF"/>
        </w:rPr>
        <w:t xml:space="preserve"> ceramic ore technology for both cleaning and </w:t>
      </w:r>
      <w:proofErr w:type="spellStart"/>
      <w:r>
        <w:rPr>
          <w:rFonts w:ascii="Arial" w:eastAsia="Arial" w:hAnsi="Arial" w:cs="Arial"/>
          <w:color w:val="222222"/>
          <w:sz w:val="24"/>
          <w:shd w:val="clear" w:color="auto" w:fill="FFFFFF"/>
        </w:rPr>
        <w:t>consumption.Results</w:t>
      </w:r>
      <w:proofErr w:type="spellEnd"/>
      <w:r>
        <w:rPr>
          <w:rFonts w:ascii="Arial" w:eastAsia="Arial" w:hAnsi="Arial" w:cs="Arial"/>
          <w:color w:val="222222"/>
          <w:sz w:val="24"/>
          <w:shd w:val="clear" w:color="auto" w:fill="FFFFFF"/>
        </w:rPr>
        <w:t xml:space="preserve"> show that consumption of the ceramic enhanced water raised the grade and quality of the meat, antibiotics</w:t>
      </w:r>
      <w:r>
        <w:rPr>
          <w:rFonts w:ascii="Arial" w:eastAsia="Arial" w:hAnsi="Arial" w:cs="Arial"/>
          <w:color w:val="222222"/>
          <w:sz w:val="24"/>
          <w:shd w:val="clear" w:color="auto" w:fill="FFFFFF"/>
        </w:rPr>
        <w:t xml:space="preserve"> usage was decreased, and mortality rate was </w:t>
      </w:r>
      <w:proofErr w:type="spellStart"/>
      <w:r>
        <w:rPr>
          <w:rFonts w:ascii="Arial" w:eastAsia="Arial" w:hAnsi="Arial" w:cs="Arial"/>
          <w:color w:val="222222"/>
          <w:sz w:val="24"/>
          <w:shd w:val="clear" w:color="auto" w:fill="FFFFFF"/>
        </w:rPr>
        <w:t>improved.In</w:t>
      </w:r>
      <w:proofErr w:type="spellEnd"/>
      <w:r>
        <w:rPr>
          <w:rFonts w:ascii="Arial" w:eastAsia="Arial" w:hAnsi="Arial" w:cs="Arial"/>
          <w:color w:val="222222"/>
          <w:sz w:val="24"/>
          <w:shd w:val="clear" w:color="auto" w:fill="FFFFFF"/>
        </w:rPr>
        <w:t xml:space="preserve"> addition there are many other benefits to Eco-activated </w:t>
      </w:r>
      <w:proofErr w:type="spellStart"/>
      <w:r>
        <w:rPr>
          <w:rFonts w:ascii="Arial" w:eastAsia="Arial" w:hAnsi="Arial" w:cs="Arial"/>
          <w:color w:val="222222"/>
          <w:sz w:val="24"/>
          <w:shd w:val="clear" w:color="auto" w:fill="FFFFFF"/>
        </w:rPr>
        <w:t>water.Agriculture</w:t>
      </w:r>
      <w:proofErr w:type="spellEnd"/>
      <w:r>
        <w:rPr>
          <w:rFonts w:ascii="Arial" w:eastAsia="Arial" w:hAnsi="Arial" w:cs="Arial"/>
          <w:color w:val="222222"/>
          <w:sz w:val="24"/>
          <w:shd w:val="clear" w:color="auto" w:fill="FFFFFF"/>
        </w:rPr>
        <w:t>: improves produce quality and quantity (Eggplant yield per acre increased 17.78%).</w:t>
      </w:r>
      <w:r>
        <w:rPr>
          <w:rFonts w:ascii="Arial" w:eastAsia="Arial" w:hAnsi="Arial" w:cs="Arial"/>
          <w:color w:val="222222"/>
          <w:sz w:val="24"/>
          <w:shd w:val="clear" w:color="auto" w:fill="FFFFFF"/>
        </w:rPr>
        <w:br/>
      </w:r>
      <w:proofErr w:type="gramStart"/>
      <w:r>
        <w:rPr>
          <w:rFonts w:ascii="Arial" w:eastAsia="Arial" w:hAnsi="Arial" w:cs="Arial"/>
          <w:color w:val="222222"/>
          <w:sz w:val="24"/>
          <w:shd w:val="clear" w:color="auto" w:fill="FFFFFF"/>
        </w:rPr>
        <w:t xml:space="preserve">Improves freshness due to increased water </w:t>
      </w:r>
      <w:r>
        <w:rPr>
          <w:rFonts w:ascii="Arial" w:eastAsia="Arial" w:hAnsi="Arial" w:cs="Arial"/>
          <w:color w:val="222222"/>
          <w:sz w:val="24"/>
          <w:shd w:val="clear" w:color="auto" w:fill="FFFFFF"/>
        </w:rPr>
        <w:t>retention of the plant.</w:t>
      </w:r>
      <w:proofErr w:type="gramEnd"/>
      <w:r>
        <w:rPr>
          <w:rFonts w:ascii="Arial" w:eastAsia="Arial" w:hAnsi="Arial" w:cs="Arial"/>
          <w:color w:val="222222"/>
          <w:sz w:val="24"/>
          <w:shd w:val="clear" w:color="auto" w:fill="FFFFFF"/>
        </w:rPr>
        <w:br/>
        <w:t>Effectively sanitizes hot-house.</w:t>
      </w:r>
      <w:r>
        <w:rPr>
          <w:rFonts w:ascii="Arial" w:eastAsia="Arial" w:hAnsi="Arial" w:cs="Arial"/>
          <w:color w:val="222222"/>
          <w:sz w:val="24"/>
          <w:shd w:val="clear" w:color="auto" w:fill="FFFFFF"/>
        </w:rPr>
        <w:br/>
      </w:r>
      <w:r>
        <w:rPr>
          <w:rFonts w:ascii="Arial" w:eastAsia="Arial" w:hAnsi="Arial" w:cs="Arial"/>
          <w:b/>
          <w:color w:val="31849B"/>
          <w:sz w:val="24"/>
          <w:shd w:val="clear" w:color="auto" w:fill="FFFFFF"/>
        </w:rPr>
        <w:t xml:space="preserve">Livestock industry: chicken, pig, cow: sharp decrease in the livestock death rate (Pig death rate decreased to 3-5%) </w:t>
      </w:r>
      <w:proofErr w:type="gramStart"/>
      <w:r>
        <w:rPr>
          <w:rFonts w:ascii="Arial" w:eastAsia="Arial" w:hAnsi="Arial" w:cs="Arial"/>
          <w:b/>
          <w:color w:val="31849B"/>
          <w:sz w:val="24"/>
          <w:shd w:val="clear" w:color="auto" w:fill="FFFFFF"/>
        </w:rPr>
        <w:t>Sharp decrease in antibiotic usage.</w:t>
      </w:r>
      <w:proofErr w:type="gramEnd"/>
      <w:r>
        <w:rPr>
          <w:rFonts w:ascii="Arial" w:eastAsia="Arial" w:hAnsi="Arial" w:cs="Arial"/>
          <w:b/>
          <w:color w:val="31849B"/>
          <w:sz w:val="24"/>
          <w:shd w:val="clear" w:color="auto" w:fill="FFFFFF"/>
        </w:rPr>
        <w:br/>
      </w:r>
      <w:proofErr w:type="gramStart"/>
      <w:r>
        <w:rPr>
          <w:rFonts w:ascii="Arial" w:eastAsia="Arial" w:hAnsi="Arial" w:cs="Arial"/>
          <w:b/>
          <w:color w:val="31849B"/>
          <w:sz w:val="24"/>
          <w:shd w:val="clear" w:color="auto" w:fill="FFFFFF"/>
        </w:rPr>
        <w:t>Improves meat quality of livestock (1-2 class’</w:t>
      </w:r>
      <w:r>
        <w:rPr>
          <w:rFonts w:ascii="Arial" w:eastAsia="Arial" w:hAnsi="Arial" w:cs="Arial"/>
          <w:b/>
          <w:color w:val="31849B"/>
          <w:sz w:val="24"/>
          <w:shd w:val="clear" w:color="auto" w:fill="FFFFFF"/>
        </w:rPr>
        <w:t>s rise).</w:t>
      </w:r>
      <w:proofErr w:type="gramEnd"/>
      <w:r>
        <w:rPr>
          <w:rFonts w:ascii="Arial" w:eastAsia="Arial" w:hAnsi="Arial" w:cs="Arial"/>
          <w:b/>
          <w:color w:val="31849B"/>
          <w:sz w:val="24"/>
          <w:shd w:val="clear" w:color="auto" w:fill="FFFFFF"/>
        </w:rPr>
        <w:br/>
        <w:t xml:space="preserve">Great odor elimination results / reduction of ammonia in feces (stench decreases sharply).Effectively sanitizes livestock </w:t>
      </w:r>
      <w:proofErr w:type="spellStart"/>
      <w:r>
        <w:rPr>
          <w:rFonts w:ascii="Arial" w:eastAsia="Arial" w:hAnsi="Arial" w:cs="Arial"/>
          <w:b/>
          <w:color w:val="31849B"/>
          <w:sz w:val="24"/>
          <w:shd w:val="clear" w:color="auto" w:fill="FFFFFF"/>
        </w:rPr>
        <w:t>house.Reduces</w:t>
      </w:r>
      <w:proofErr w:type="spellEnd"/>
      <w:r>
        <w:rPr>
          <w:rFonts w:ascii="Arial" w:eastAsia="Arial" w:hAnsi="Arial" w:cs="Arial"/>
          <w:b/>
          <w:color w:val="31849B"/>
          <w:sz w:val="24"/>
          <w:shd w:val="clear" w:color="auto" w:fill="FFFFFF"/>
        </w:rPr>
        <w:t xml:space="preserve"> drainage processing cost.</w:t>
      </w:r>
      <w:r>
        <w:rPr>
          <w:rFonts w:ascii="Arial" w:eastAsia="Arial" w:hAnsi="Arial" w:cs="Arial"/>
          <w:b/>
          <w:color w:val="31849B"/>
          <w:sz w:val="24"/>
          <w:shd w:val="clear" w:color="auto" w:fill="FFFFFF"/>
        </w:rPr>
        <w:br/>
        <w:t>Complete recovery of streptococcus in fish (10-20 days use).</w:t>
      </w:r>
      <w:r>
        <w:rPr>
          <w:rFonts w:ascii="Arial" w:eastAsia="Arial" w:hAnsi="Arial" w:cs="Arial"/>
          <w:b/>
          <w:color w:val="31849B"/>
          <w:sz w:val="24"/>
          <w:shd w:val="clear" w:color="auto" w:fill="FFFFFF"/>
        </w:rPr>
        <w:br/>
      </w:r>
      <w:proofErr w:type="gramStart"/>
      <w:r>
        <w:rPr>
          <w:rFonts w:ascii="Arial" w:eastAsia="Arial" w:hAnsi="Arial" w:cs="Arial"/>
          <w:color w:val="222222"/>
          <w:sz w:val="24"/>
          <w:shd w:val="clear" w:color="auto" w:fill="FFFFFF"/>
        </w:rPr>
        <w:t xml:space="preserve">Eliminates odor of fish </w:t>
      </w:r>
      <w:r>
        <w:rPr>
          <w:rFonts w:ascii="Arial" w:eastAsia="Arial" w:hAnsi="Arial" w:cs="Arial"/>
          <w:color w:val="222222"/>
          <w:sz w:val="24"/>
          <w:shd w:val="clear" w:color="auto" w:fill="FFFFFF"/>
        </w:rPr>
        <w:t>in processing plant: removes fish oil adhesions.</w:t>
      </w:r>
      <w:proofErr w:type="gramEnd"/>
      <w:r>
        <w:rPr>
          <w:rFonts w:ascii="Arial" w:eastAsia="Arial" w:hAnsi="Arial" w:cs="Arial"/>
          <w:color w:val="222222"/>
          <w:sz w:val="24"/>
          <w:shd w:val="clear" w:color="auto" w:fill="FFFFFF"/>
        </w:rPr>
        <w:br/>
        <w:t xml:space="preserve">After analysis of the water the results show that the surface tension of the water has been decreased. Not only that, the activated water evaporates at a reduced rate than normal water at room temperature. </w:t>
      </w:r>
      <w:r>
        <w:rPr>
          <w:rFonts w:ascii="Arial" w:eastAsia="Arial" w:hAnsi="Arial" w:cs="Arial"/>
          <w:sz w:val="24"/>
          <w:shd w:val="clear" w:color="auto" w:fill="FFFFFF"/>
        </w:rPr>
        <w:t>S</w:t>
      </w:r>
      <w:r>
        <w:rPr>
          <w:rFonts w:ascii="Arial" w:eastAsia="Arial" w:hAnsi="Arial" w:cs="Arial"/>
          <w:sz w:val="24"/>
          <w:shd w:val="clear" w:color="auto" w:fill="FFFFFF"/>
        </w:rPr>
        <w:t xml:space="preserve">ubstances mixed with the activated water such as </w:t>
      </w:r>
      <w:r>
        <w:rPr>
          <w:rFonts w:ascii="Arial" w:eastAsia="Arial" w:hAnsi="Arial" w:cs="Arial"/>
          <w:sz w:val="24"/>
          <w:shd w:val="clear" w:color="auto" w:fill="FFFFFF"/>
        </w:rPr>
        <w:lastRenderedPageBreak/>
        <w:t xml:space="preserve">fertilizers and pesticides effective on health of farm  &amp; Produced Food  taste spoiled Richness </w:t>
      </w:r>
      <w:proofErr w:type="spellStart"/>
      <w:r>
        <w:rPr>
          <w:rFonts w:ascii="Arial" w:eastAsia="Arial" w:hAnsi="Arial" w:cs="Arial"/>
          <w:sz w:val="24"/>
          <w:shd w:val="clear" w:color="auto" w:fill="FFFFFF"/>
        </w:rPr>
        <w:t>changes.So</w:t>
      </w:r>
      <w:proofErr w:type="spellEnd"/>
      <w:r>
        <w:rPr>
          <w:rFonts w:ascii="Arial" w:eastAsia="Arial" w:hAnsi="Arial" w:cs="Arial"/>
          <w:sz w:val="24"/>
          <w:shd w:val="clear" w:color="auto" w:fill="FFFFFF"/>
        </w:rPr>
        <w:t xml:space="preserve">, they </w:t>
      </w:r>
      <w:proofErr w:type="spellStart"/>
      <w:r>
        <w:rPr>
          <w:rFonts w:ascii="Arial" w:eastAsia="Arial" w:hAnsi="Arial" w:cs="Arial"/>
          <w:sz w:val="24"/>
          <w:shd w:val="clear" w:color="auto" w:fill="FFFFFF"/>
        </w:rPr>
        <w:t>can not</w:t>
      </w:r>
      <w:proofErr w:type="spellEnd"/>
      <w:r>
        <w:rPr>
          <w:rFonts w:ascii="Arial" w:eastAsia="Arial" w:hAnsi="Arial" w:cs="Arial"/>
          <w:sz w:val="24"/>
          <w:shd w:val="clear" w:color="auto" w:fill="FFFFFF"/>
        </w:rPr>
        <w:t xml:space="preserve"> be utilized The mixing ratio of additives can be lowered and effectiveness maintained </w:t>
      </w:r>
      <w:r>
        <w:rPr>
          <w:rFonts w:ascii="Arial" w:eastAsia="Arial" w:hAnsi="Arial" w:cs="Arial"/>
          <w:sz w:val="24"/>
          <w:shd w:val="clear" w:color="auto" w:fill="FFFFFF"/>
        </w:rPr>
        <w:t xml:space="preserve">as the surface tension of the water has been reduced. </w:t>
      </w:r>
      <w:proofErr w:type="gramStart"/>
      <w:r>
        <w:rPr>
          <w:rFonts w:ascii="Arial" w:eastAsia="Arial" w:hAnsi="Arial" w:cs="Arial"/>
          <w:color w:val="222222"/>
          <w:sz w:val="24"/>
          <w:shd w:val="clear" w:color="auto" w:fill="FFFFFF"/>
        </w:rPr>
        <w:t>Soil also abnormal for plant growth.</w:t>
      </w:r>
      <w:proofErr w:type="gramEnd"/>
      <w:r>
        <w:rPr>
          <w:rFonts w:ascii="Arial" w:eastAsia="Arial" w:hAnsi="Arial" w:cs="Arial"/>
          <w:color w:val="222222"/>
          <w:sz w:val="24"/>
          <w:shd w:val="clear" w:color="auto" w:fill="FFFFFF"/>
        </w:rPr>
        <w:t xml:space="preserve"> </w:t>
      </w:r>
      <w:r>
        <w:rPr>
          <w:rFonts w:ascii="Arial" w:eastAsia="Arial" w:hAnsi="Arial" w:cs="Arial"/>
          <w:color w:val="222222"/>
          <w:sz w:val="24"/>
          <w:shd w:val="clear" w:color="auto" w:fill="FFFFFF"/>
        </w:rPr>
        <w:br/>
        <w:t xml:space="preserve">.The </w:t>
      </w:r>
      <w:proofErr w:type="gramStart"/>
      <w:r>
        <w:rPr>
          <w:rFonts w:ascii="Arial" w:eastAsia="Arial" w:hAnsi="Arial" w:cs="Arial"/>
          <w:color w:val="222222"/>
          <w:sz w:val="24"/>
          <w:shd w:val="clear" w:color="auto" w:fill="FFFFFF"/>
        </w:rPr>
        <w:t>Catalytic  Core</w:t>
      </w:r>
      <w:proofErr w:type="gramEnd"/>
      <w:r>
        <w:rPr>
          <w:rFonts w:ascii="Arial" w:eastAsia="Arial" w:hAnsi="Arial" w:cs="Arial"/>
          <w:color w:val="222222"/>
          <w:sz w:val="24"/>
          <w:shd w:val="clear" w:color="auto" w:fill="FFFFFF"/>
        </w:rPr>
        <w:t xml:space="preserve"> will last for a prolonged period of time (7-8yrs) without maintenance or replacement. Depending on the type of water utilized (high in mineral </w:t>
      </w:r>
      <w:r>
        <w:rPr>
          <w:rFonts w:ascii="Arial" w:eastAsia="Arial" w:hAnsi="Arial" w:cs="Arial"/>
          <w:color w:val="222222"/>
          <w:sz w:val="24"/>
          <w:shd w:val="clear" w:color="auto" w:fill="FFFFFF"/>
        </w:rPr>
        <w:t>or iron content) occasional cleaning of the cores with ascorbic or citric acid is recommended at intervals ranging from 4 to 5 years. This ensures the ores do not become coated with substances adhere to the surface inhibiting the reduction and resonating e</w:t>
      </w:r>
      <w:r>
        <w:rPr>
          <w:rFonts w:ascii="Arial" w:eastAsia="Arial" w:hAnsi="Arial" w:cs="Arial"/>
          <w:color w:val="222222"/>
          <w:sz w:val="24"/>
          <w:shd w:val="clear" w:color="auto" w:fill="FFFFFF"/>
        </w:rPr>
        <w:t xml:space="preserve">ffect of the catalytic core </w:t>
      </w:r>
      <w:proofErr w:type="gramStart"/>
      <w:r>
        <w:rPr>
          <w:rFonts w:ascii="Arial" w:eastAsia="Arial" w:hAnsi="Arial" w:cs="Arial"/>
          <w:color w:val="222222"/>
          <w:sz w:val="24"/>
          <w:shd w:val="clear" w:color="auto" w:fill="FFFFFF"/>
        </w:rPr>
        <w:t>The</w:t>
      </w:r>
      <w:proofErr w:type="gramEnd"/>
      <w:r>
        <w:rPr>
          <w:rFonts w:ascii="Arial" w:eastAsia="Arial" w:hAnsi="Arial" w:cs="Arial"/>
          <w:color w:val="222222"/>
          <w:sz w:val="24"/>
          <w:shd w:val="clear" w:color="auto" w:fill="FFFFFF"/>
        </w:rPr>
        <w:t xml:space="preserve"> cleaning process is neither complicated nor time consuming.</w:t>
      </w:r>
    </w:p>
    <w:p w:rsidR="001C09CE" w:rsidRDefault="009D3990">
      <w:pPr>
        <w:rPr>
          <w:rFonts w:ascii="Calibri" w:eastAsia="Calibri" w:hAnsi="Calibri" w:cs="Calibri"/>
        </w:rPr>
      </w:pPr>
      <w:r>
        <w:rPr>
          <w:rFonts w:ascii="Calibri" w:eastAsia="Calibri" w:hAnsi="Calibri" w:cs="Calibri"/>
          <w:noProof/>
        </w:rPr>
        <w:drawing>
          <wp:inline distT="0" distB="0" distL="0" distR="0">
            <wp:extent cx="5943600" cy="2495550"/>
            <wp:effectExtent l="19050" t="0" r="0" b="0"/>
            <wp:docPr id="4" name="Picture 3" descr="Organic natu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c natural.PNG"/>
                    <pic:cNvPicPr/>
                  </pic:nvPicPr>
                  <pic:blipFill>
                    <a:blip r:embed="rId5"/>
                    <a:stretch>
                      <a:fillRect/>
                    </a:stretch>
                  </pic:blipFill>
                  <pic:spPr>
                    <a:xfrm>
                      <a:off x="0" y="0"/>
                      <a:ext cx="5943600" cy="2495550"/>
                    </a:xfrm>
                    <a:prstGeom prst="rect">
                      <a:avLst/>
                    </a:prstGeom>
                  </pic:spPr>
                </pic:pic>
              </a:graphicData>
            </a:graphic>
          </wp:inline>
        </w:drawing>
      </w:r>
    </w:p>
    <w:p w:rsidR="001C09CE" w:rsidRDefault="00706542">
      <w:pPr>
        <w:rPr>
          <w:rFonts w:ascii="Calibri" w:eastAsia="Calibri" w:hAnsi="Calibri" w:cs="Calibri"/>
        </w:rPr>
      </w:pPr>
      <w:r>
        <w:rPr>
          <w:rFonts w:ascii="Calibri" w:eastAsia="Calibri" w:hAnsi="Calibri" w:cs="Calibri"/>
        </w:rPr>
        <w:br/>
      </w:r>
      <w:r w:rsidR="001C09CE">
        <w:object w:dxaOrig="9212" w:dyaOrig="4170">
          <v:rect id="rectole0000000000" o:spid="_x0000_i1025" style="width:460.5pt;height:208.5pt" o:ole="" o:preferrelative="t" stroked="f">
            <v:imagedata r:id="rId6" o:title=""/>
          </v:rect>
          <o:OLEObject Type="Embed" ProgID="StaticMetafile" ShapeID="rectole0000000000" DrawAspect="Content" ObjectID="_1741757634" r:id="rId7"/>
        </w:object>
      </w:r>
    </w:p>
    <w:p w:rsidR="001C09CE" w:rsidRDefault="009D3990">
      <w:pPr>
        <w:rPr>
          <w:rFonts w:ascii="Calibri" w:eastAsia="Calibri" w:hAnsi="Calibri" w:cs="Calibri"/>
        </w:rPr>
      </w:pPr>
      <w:r w:rsidRPr="009D3990">
        <w:rPr>
          <w:rFonts w:ascii="Calibri" w:eastAsia="Calibri" w:hAnsi="Calibri" w:cs="Calibri"/>
        </w:rPr>
        <w:lastRenderedPageBreak/>
        <w:drawing>
          <wp:inline distT="0" distB="0" distL="0" distR="0">
            <wp:extent cx="2647948" cy="3181350"/>
            <wp:effectExtent l="19050" t="0" r="2" b="0"/>
            <wp:docPr id="5" name="Picture 0" descr="comebat so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ebat soil.PNG"/>
                    <pic:cNvPicPr/>
                  </pic:nvPicPr>
                  <pic:blipFill>
                    <a:blip r:embed="rId8"/>
                    <a:stretch>
                      <a:fillRect/>
                    </a:stretch>
                  </pic:blipFill>
                  <pic:spPr>
                    <a:xfrm>
                      <a:off x="0" y="0"/>
                      <a:ext cx="2648320" cy="3181796"/>
                    </a:xfrm>
                    <a:prstGeom prst="rect">
                      <a:avLst/>
                    </a:prstGeom>
                  </pic:spPr>
                </pic:pic>
              </a:graphicData>
            </a:graphic>
          </wp:inline>
        </w:drawing>
      </w:r>
    </w:p>
    <w:p w:rsidR="001C09CE" w:rsidRDefault="001C09CE">
      <w:pPr>
        <w:rPr>
          <w:rFonts w:ascii="Calibri" w:eastAsia="Calibri" w:hAnsi="Calibri" w:cs="Calibri"/>
        </w:rPr>
      </w:pPr>
    </w:p>
    <w:p w:rsidR="00BA2ECA" w:rsidRDefault="00BA2ECA">
      <w:pPr>
        <w:rPr>
          <w:rFonts w:ascii="Calibri" w:eastAsia="Calibri" w:hAnsi="Calibri" w:cs="Calibri"/>
        </w:rPr>
      </w:pPr>
      <w:r>
        <w:rPr>
          <w:rFonts w:ascii="Calibri" w:eastAsia="Calibri" w:hAnsi="Calibri" w:cs="Calibri"/>
          <w:noProof/>
        </w:rPr>
        <w:lastRenderedPageBreak/>
        <w:drawing>
          <wp:inline distT="0" distB="0" distL="0" distR="0">
            <wp:extent cx="3677163" cy="5696745"/>
            <wp:effectExtent l="19050" t="0" r="0" b="0"/>
            <wp:docPr id="3" name="Picture 2" descr="soil germin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il germination.PNG"/>
                    <pic:cNvPicPr/>
                  </pic:nvPicPr>
                  <pic:blipFill>
                    <a:blip r:embed="rId9"/>
                    <a:stretch>
                      <a:fillRect/>
                    </a:stretch>
                  </pic:blipFill>
                  <pic:spPr>
                    <a:xfrm>
                      <a:off x="0" y="0"/>
                      <a:ext cx="3677163" cy="5696745"/>
                    </a:xfrm>
                    <a:prstGeom prst="rect">
                      <a:avLst/>
                    </a:prstGeom>
                  </pic:spPr>
                </pic:pic>
              </a:graphicData>
            </a:graphic>
          </wp:inline>
        </w:drawing>
      </w:r>
    </w:p>
    <w:p w:rsidR="001C09CE" w:rsidRDefault="00706542">
      <w:pPr>
        <w:rPr>
          <w:rFonts w:ascii="Calibri" w:eastAsia="Calibri" w:hAnsi="Calibri" w:cs="Calibri"/>
        </w:rPr>
      </w:pPr>
      <w:r>
        <w:rPr>
          <w:rFonts w:ascii="Calibri" w:eastAsia="Calibri" w:hAnsi="Calibri" w:cs="Calibri"/>
        </w:rPr>
        <w:t xml:space="preserve">The </w:t>
      </w:r>
      <w:proofErr w:type="gramStart"/>
      <w:r>
        <w:rPr>
          <w:rFonts w:ascii="Calibri" w:eastAsia="Calibri" w:hAnsi="Calibri" w:cs="Calibri"/>
        </w:rPr>
        <w:t>energizer  to</w:t>
      </w:r>
      <w:proofErr w:type="gramEnd"/>
      <w:r>
        <w:rPr>
          <w:rFonts w:ascii="Calibri" w:eastAsia="Calibri" w:hAnsi="Calibri" w:cs="Calibri"/>
        </w:rPr>
        <w:t xml:space="preserve"> be connected  on line to the </w:t>
      </w:r>
      <w:proofErr w:type="spellStart"/>
      <w:r>
        <w:rPr>
          <w:rFonts w:ascii="Calibri" w:eastAsia="Calibri" w:hAnsi="Calibri" w:cs="Calibri"/>
        </w:rPr>
        <w:t>the</w:t>
      </w:r>
      <w:proofErr w:type="spellEnd"/>
      <w:r>
        <w:rPr>
          <w:rFonts w:ascii="Calibri" w:eastAsia="Calibri" w:hAnsi="Calibri" w:cs="Calibri"/>
        </w:rPr>
        <w:t xml:space="preserve"> crop feed water </w:t>
      </w:r>
      <w:proofErr w:type="spellStart"/>
      <w:r>
        <w:rPr>
          <w:rFonts w:ascii="Calibri" w:eastAsia="Calibri" w:hAnsi="Calibri" w:cs="Calibri"/>
        </w:rPr>
        <w:t>pipelinefor</w:t>
      </w:r>
      <w:proofErr w:type="spellEnd"/>
      <w:r>
        <w:rPr>
          <w:rFonts w:ascii="Calibri" w:eastAsia="Calibri" w:hAnsi="Calibri" w:cs="Calibri"/>
        </w:rPr>
        <w:t xml:space="preserve"> converting Organic water.</w:t>
      </w:r>
    </w:p>
    <w:p w:rsidR="001C09CE" w:rsidRDefault="00706542">
      <w:pPr>
        <w:rPr>
          <w:rFonts w:ascii="Calibri" w:eastAsia="Calibri" w:hAnsi="Calibri" w:cs="Calibri"/>
        </w:rPr>
      </w:pPr>
      <w:r>
        <w:rPr>
          <w:rFonts w:ascii="Calibri" w:eastAsia="Calibri" w:hAnsi="Calibri" w:cs="Calibri"/>
        </w:rPr>
        <w:t>This project report prepared</w:t>
      </w:r>
      <w:r>
        <w:rPr>
          <w:rFonts w:ascii="Calibri" w:eastAsia="Calibri" w:hAnsi="Calibri" w:cs="Calibri"/>
        </w:rPr>
        <w:t xml:space="preserve"> </w:t>
      </w:r>
      <w:proofErr w:type="gramStart"/>
      <w:r>
        <w:rPr>
          <w:rFonts w:ascii="Calibri" w:eastAsia="Calibri" w:hAnsi="Calibri" w:cs="Calibri"/>
        </w:rPr>
        <w:t>by  Mittapally</w:t>
      </w:r>
      <w:proofErr w:type="gramEnd"/>
      <w:r>
        <w:rPr>
          <w:rFonts w:ascii="Calibri" w:eastAsia="Calibri" w:hAnsi="Calibri" w:cs="Calibri"/>
        </w:rPr>
        <w:t xml:space="preserve"> </w:t>
      </w:r>
      <w:proofErr w:type="spellStart"/>
      <w:r>
        <w:rPr>
          <w:rFonts w:ascii="Calibri" w:eastAsia="Calibri" w:hAnsi="Calibri" w:cs="Calibri"/>
        </w:rPr>
        <w:t>Seetharamulu</w:t>
      </w:r>
      <w:proofErr w:type="spellEnd"/>
      <w:r>
        <w:rPr>
          <w:rFonts w:ascii="Calibri" w:eastAsia="Calibri" w:hAnsi="Calibri" w:cs="Calibri"/>
        </w:rPr>
        <w:t xml:space="preserve"> ,Hyderabad –INDIA    +91-9293199567 email: </w:t>
      </w:r>
      <w:hyperlink r:id="rId10">
        <w:r>
          <w:rPr>
            <w:rFonts w:ascii="Calibri" w:eastAsia="Calibri" w:hAnsi="Calibri" w:cs="Calibri"/>
            <w:color w:val="0000FF"/>
            <w:u w:val="single"/>
          </w:rPr>
          <w:t>mittapallyseetharamulu@gmail.com</w:t>
        </w:r>
      </w:hyperlink>
      <w:r>
        <w:rPr>
          <w:rFonts w:ascii="Calibri" w:eastAsia="Calibri" w:hAnsi="Calibri" w:cs="Calibri"/>
        </w:rPr>
        <w:t xml:space="preserve">  </w:t>
      </w:r>
    </w:p>
    <w:p w:rsidR="001C09CE" w:rsidRDefault="001C09CE">
      <w:pPr>
        <w:rPr>
          <w:rFonts w:ascii="Calibri" w:eastAsia="Calibri" w:hAnsi="Calibri" w:cs="Calibri"/>
        </w:rPr>
      </w:pPr>
    </w:p>
    <w:sectPr w:rsidR="001C09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C09CE"/>
    <w:rsid w:val="001C09CE"/>
    <w:rsid w:val="00706542"/>
    <w:rsid w:val="009D3990"/>
    <w:rsid w:val="00BA2E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E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mittapallyseetharamulu@gmail.com" TargetMode="Externa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2023-03-31T02:25:00Z</dcterms:created>
  <dcterms:modified xsi:type="dcterms:W3CDTF">2023-03-31T03:17:00Z</dcterms:modified>
</cp:coreProperties>
</file>