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F2E" w:rsidRPr="0079710C" w:rsidRDefault="00D62F2E" w:rsidP="00D62F2E">
      <w:pPr>
        <w:rPr>
          <w:b/>
        </w:rPr>
      </w:pPr>
      <w:bookmarkStart w:id="0" w:name="_GoBack"/>
      <w:r w:rsidRPr="0079710C">
        <w:rPr>
          <w:b/>
        </w:rPr>
        <w:t>IDEAL Public Health and Development Consultancy Training Courses</w:t>
      </w:r>
    </w:p>
    <w:bookmarkEnd w:id="0"/>
    <w:p w:rsidR="00C23C0D" w:rsidRDefault="00C23C0D" w:rsidP="00D62F2E">
      <w:r>
        <w:rPr>
          <w:noProof/>
        </w:rPr>
        <w:drawing>
          <wp:inline distT="0" distB="0" distL="0" distR="0">
            <wp:extent cx="5943600" cy="2823210"/>
            <wp:effectExtent l="0" t="0" r="0" b="0"/>
            <wp:docPr id="3" name="Picture 3" descr="C:\Users\Tim\Desktop\r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m\Desktop\rev-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823210"/>
                    </a:xfrm>
                    <a:prstGeom prst="rect">
                      <a:avLst/>
                    </a:prstGeom>
                    <a:noFill/>
                    <a:ln>
                      <a:noFill/>
                    </a:ln>
                  </pic:spPr>
                </pic:pic>
              </a:graphicData>
            </a:graphic>
          </wp:inline>
        </w:drawing>
      </w:r>
    </w:p>
    <w:p w:rsidR="00C54FB7" w:rsidRDefault="00C54FB7" w:rsidP="00D62F2E"/>
    <w:p w:rsidR="00D62F2E" w:rsidRDefault="00D62F2E" w:rsidP="00D62F2E">
      <w:r>
        <w:t>In many African countries, health is in a muddle. The capacity of staff and community members regarding health matters is in crisis. At the same time, Africa presents a novel optimism: it is not where it was during the colonial times or fifty years ago. Myriad organizations have contributed to the capacity building and higher education has contributed to greater numbers of health workers amid relenting “brain drain.” The recent Ebola outbreak attests to the sordid state of health and sanitation in Africa, even in places where the tragedy did not hit hard. In a nutshell, continued capacity building, and training is essential to ensure that we are better prepared for health crises. Moreover</w:t>
      </w:r>
      <w:proofErr w:type="gramStart"/>
      <w:r>
        <w:t>,  training</w:t>
      </w:r>
      <w:proofErr w:type="gramEnd"/>
      <w:r>
        <w:t xml:space="preserve"> in health matters stands as one of the best ways workers in non-governmental organizations and health departments in the government can use to tackle most of the health problems in Africa. </w:t>
      </w:r>
    </w:p>
    <w:p w:rsidR="00D62F2E" w:rsidRDefault="00D62F2E" w:rsidP="00D62F2E">
      <w:r>
        <w:t xml:space="preserve">IDEAL Public Health and Development Consultancy offers globalized trainings solutions that combine global standard practices and local contexts to empower public health workers. Training on PHAST, CHAST &amp; CLTS methodologies through simulation of community settings and field visits increases the competitive edge of program managers, officers, health workers, hygiene promoters, and facilitators. First Aid Training is a critical course for any organization as it ensures health workers refresh their first aid administration skills while equipping members of the community with invaluable skills. The importance of the project management cycle training to project managers and their assistants cannot be downplayed. </w:t>
      </w:r>
    </w:p>
    <w:p w:rsidR="00D62F2E" w:rsidRDefault="00D62F2E" w:rsidP="00D62F2E">
      <w:r>
        <w:t xml:space="preserve">To understand the application of statistics and improve on research methodologies, IDEAL Public Health and Development Consultancy offers Qualitative and Quantitative Research Methodologies Course. Although specifically designed for project managers, project officers, and project assistants, others in the health sector can take something to their desk with the professional training course. The training course offers important knowledge regarding research methodologies that provide public health </w:t>
      </w:r>
      <w:r>
        <w:lastRenderedPageBreak/>
        <w:t xml:space="preserve">professionals with a place to attach statistics. IPHDC, therefore, offers the opportunity to make great reports out of well-supported inferences. </w:t>
      </w:r>
    </w:p>
    <w:p w:rsidR="00D62F2E" w:rsidRDefault="00D62F2E" w:rsidP="00D62F2E">
      <w:r>
        <w:t>The objective of IDEAL Public Health and Development Consultancy’s sanitation training programs is to enhance the working knowledge of public health officers. In turn, sanitation trainings benefit community members and the public at large as they depict better sanitation practices as they related to food, water, and their environment. Trainings courses with a focus on sanitation include Water Treatment Technologies, Hygiene Promotion in Emergency Contexts, Rural, and Urban Solid Waste Management, and Disaster Risk Reduction and Mitigation.</w:t>
      </w:r>
    </w:p>
    <w:p w:rsidR="00931E9B" w:rsidRPr="00D62F2E" w:rsidRDefault="00D62F2E" w:rsidP="00D62F2E">
      <w:r>
        <w:t xml:space="preserve">If you are in the health sector, you might have given some consideration to ways that can improve the competitive edge of your organization or employees. While a plethora of degrees in health exists out there, IDEAL Public Health and Development Consultancy provides hands-on training and experience that can be particularly beneficial to you. Visit our website: </w:t>
      </w:r>
      <w:hyperlink r:id="rId6" w:history="1">
        <w:r w:rsidR="00C54FB7" w:rsidRPr="00003758">
          <w:rPr>
            <w:rStyle w:val="Hyperlink"/>
          </w:rPr>
          <w:t>www.idealphdc.org</w:t>
        </w:r>
      </w:hyperlink>
      <w:r w:rsidR="00C54FB7">
        <w:t xml:space="preserve"> </w:t>
      </w:r>
      <w:r>
        <w:t>to find out more about what we offer as you contemplate on making a step higher in your career through quality training.</w:t>
      </w:r>
    </w:p>
    <w:sectPr w:rsidR="00931E9B" w:rsidRPr="00D62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18"/>
    <w:rsid w:val="000F5F18"/>
    <w:rsid w:val="00465591"/>
    <w:rsid w:val="0079710C"/>
    <w:rsid w:val="00931E9B"/>
    <w:rsid w:val="00A46F24"/>
    <w:rsid w:val="00BD0468"/>
    <w:rsid w:val="00C23C0D"/>
    <w:rsid w:val="00C54FB7"/>
    <w:rsid w:val="00D62F2E"/>
    <w:rsid w:val="00E1478B"/>
    <w:rsid w:val="00E62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F18"/>
    <w:rPr>
      <w:color w:val="0000FF"/>
      <w:u w:val="single"/>
    </w:rPr>
  </w:style>
  <w:style w:type="paragraph" w:styleId="NormalWeb">
    <w:name w:val="Normal (Web)"/>
    <w:basedOn w:val="Normal"/>
    <w:uiPriority w:val="99"/>
    <w:semiHidden/>
    <w:unhideWhenUsed/>
    <w:rsid w:val="00931E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3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C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F18"/>
    <w:rPr>
      <w:color w:val="0000FF"/>
      <w:u w:val="single"/>
    </w:rPr>
  </w:style>
  <w:style w:type="paragraph" w:styleId="NormalWeb">
    <w:name w:val="Normal (Web)"/>
    <w:basedOn w:val="Normal"/>
    <w:uiPriority w:val="99"/>
    <w:semiHidden/>
    <w:unhideWhenUsed/>
    <w:rsid w:val="00931E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3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C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5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dealphdc.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Tim</cp:lastModifiedBy>
  <cp:revision>4</cp:revision>
  <dcterms:created xsi:type="dcterms:W3CDTF">2015-03-11T07:44:00Z</dcterms:created>
  <dcterms:modified xsi:type="dcterms:W3CDTF">2015-03-13T03:29:00Z</dcterms:modified>
</cp:coreProperties>
</file>