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EFD" w:rsidRPr="00E50FFE" w:rsidRDefault="00187EFD" w:rsidP="00187EFD">
      <w:pPr>
        <w:pStyle w:val="Heading1"/>
        <w:spacing w:line="360" w:lineRule="auto"/>
        <w:jc w:val="both"/>
        <w:rPr>
          <w:rStyle w:val="Heading1Char"/>
          <w:rFonts w:ascii="Arial" w:hAnsi="Arial" w:cs="Arial"/>
          <w:b/>
          <w:bCs/>
          <w:color w:val="000000" w:themeColor="text1"/>
        </w:rPr>
      </w:pPr>
      <w:bookmarkStart w:id="0" w:name="_Toc426638626"/>
      <w:r w:rsidRPr="00E50FFE">
        <w:rPr>
          <w:rStyle w:val="Heading1Char"/>
          <w:rFonts w:ascii="Arial" w:hAnsi="Arial" w:cs="Arial"/>
          <w:b/>
          <w:bCs/>
          <w:color w:val="000000" w:themeColor="text1"/>
        </w:rPr>
        <w:t>Evaluating floods in the Kabul River basin of Pakistan with the Soil and Water Assessment Tool (SWAT) model.</w:t>
      </w:r>
      <w:bookmarkEnd w:id="0"/>
    </w:p>
    <w:p w:rsidR="00187EFD" w:rsidRPr="00E50FFE" w:rsidRDefault="00187EFD" w:rsidP="00187EFD">
      <w:pPr>
        <w:pStyle w:val="Heading2"/>
        <w:spacing w:line="360" w:lineRule="auto"/>
        <w:jc w:val="both"/>
        <w:rPr>
          <w:rFonts w:ascii="Arial" w:hAnsi="Arial" w:cs="Arial"/>
          <w:color w:val="000000" w:themeColor="text1"/>
        </w:rPr>
      </w:pPr>
      <w:bookmarkStart w:id="1" w:name="_Toc426638628"/>
      <w:r w:rsidRPr="00E50FFE">
        <w:rPr>
          <w:rFonts w:ascii="Arial" w:hAnsi="Arial" w:cs="Arial"/>
          <w:color w:val="000000" w:themeColor="text1"/>
        </w:rPr>
        <w:t>Abstract:</w:t>
      </w:r>
      <w:bookmarkEnd w:id="1"/>
    </w:p>
    <w:p w:rsidR="00187EFD" w:rsidRPr="00E50FFE" w:rsidRDefault="00187EFD" w:rsidP="00187EFD">
      <w:pPr>
        <w:spacing w:line="360" w:lineRule="auto"/>
        <w:jc w:val="both"/>
        <w:rPr>
          <w:rFonts w:ascii="Arial" w:hAnsi="Arial" w:cs="Arial"/>
          <w:color w:val="000000" w:themeColor="text1"/>
        </w:rPr>
      </w:pPr>
    </w:p>
    <w:p w:rsidR="00187EFD" w:rsidRPr="00010CCC" w:rsidRDefault="00187EFD" w:rsidP="00187EFD">
      <w:pPr>
        <w:widowControl w:val="0"/>
        <w:autoSpaceDE w:val="0"/>
        <w:autoSpaceDN w:val="0"/>
        <w:adjustRightInd w:val="0"/>
        <w:snapToGrid w:val="0"/>
        <w:spacing w:after="0" w:line="360" w:lineRule="auto"/>
        <w:jc w:val="both"/>
        <w:rPr>
          <w:rFonts w:ascii="Arial" w:eastAsia="Times New Roman" w:hAnsi="Arial" w:cs="Arial"/>
          <w:color w:val="000000" w:themeColor="text1"/>
          <w:sz w:val="20"/>
          <w:szCs w:val="20"/>
          <w:lang w:eastAsia="en-GB"/>
        </w:rPr>
      </w:pPr>
      <w:r w:rsidRPr="00010CCC">
        <w:rPr>
          <w:rFonts w:ascii="Arial" w:hAnsi="Arial" w:cs="Arial"/>
          <w:color w:val="000000" w:themeColor="text1"/>
          <w:sz w:val="20"/>
          <w:szCs w:val="20"/>
        </w:rPr>
        <w:t xml:space="preserve">Pakistan has suffered a devastating flood in 2010. In river Kabul large-scale riverine and flash floods occur every year and cause damage. </w:t>
      </w:r>
      <w:r w:rsidRPr="00010CCC">
        <w:rPr>
          <w:rFonts w:ascii="Arial" w:eastAsia="Times New Roman" w:hAnsi="Arial" w:cs="Arial"/>
          <w:color w:val="000000" w:themeColor="text1"/>
          <w:sz w:val="20"/>
          <w:szCs w:val="20"/>
          <w:lang w:eastAsia="en-GB"/>
        </w:rPr>
        <w:t>The river Kabul basin</w:t>
      </w:r>
      <w:r w:rsidRPr="00010CCC">
        <w:rPr>
          <w:rFonts w:ascii="Arial" w:hAnsi="Arial" w:cs="Arial"/>
          <w:color w:val="000000" w:themeColor="text1"/>
          <w:sz w:val="20"/>
          <w:szCs w:val="20"/>
        </w:rPr>
        <w:t xml:space="preserve"> </w:t>
      </w:r>
      <w:r w:rsidRPr="00010CCC">
        <w:rPr>
          <w:rFonts w:ascii="Arial" w:eastAsia="Times New Roman" w:hAnsi="Arial" w:cs="Arial"/>
          <w:color w:val="000000" w:themeColor="text1"/>
          <w:sz w:val="20"/>
          <w:szCs w:val="20"/>
          <w:lang w:eastAsia="en-GB"/>
        </w:rPr>
        <w:t xml:space="preserve">of Pakistan is vulnerable to climate change. More and more severe floods are expected in the area. Flooding increases the concentration of the bacterium </w:t>
      </w:r>
      <w:r w:rsidRPr="00010CCC">
        <w:rPr>
          <w:rFonts w:ascii="Arial" w:eastAsia="Times New Roman" w:hAnsi="Arial" w:cs="Arial"/>
          <w:i/>
          <w:color w:val="000000" w:themeColor="text1"/>
          <w:sz w:val="20"/>
          <w:szCs w:val="20"/>
          <w:lang w:eastAsia="en-GB"/>
        </w:rPr>
        <w:t>E. coli</w:t>
      </w:r>
      <w:r w:rsidRPr="00010CCC">
        <w:rPr>
          <w:rFonts w:ascii="Arial" w:eastAsia="Times New Roman" w:hAnsi="Arial" w:cs="Arial"/>
          <w:color w:val="000000" w:themeColor="text1"/>
          <w:sz w:val="20"/>
          <w:szCs w:val="20"/>
          <w:lang w:eastAsia="en-GB"/>
        </w:rPr>
        <w:t xml:space="preserve"> in the surface water. Our final aim is to better understand the impact of flooding on public health in the Kabul River basin. We plan to use SWAT to model the concentration of </w:t>
      </w:r>
      <w:r w:rsidRPr="00010CCC">
        <w:rPr>
          <w:rFonts w:ascii="Arial" w:eastAsia="Times New Roman" w:hAnsi="Arial" w:cs="Arial"/>
          <w:i/>
          <w:color w:val="000000" w:themeColor="text1"/>
          <w:sz w:val="20"/>
          <w:szCs w:val="20"/>
          <w:lang w:eastAsia="en-GB"/>
        </w:rPr>
        <w:t xml:space="preserve">E. coli </w:t>
      </w:r>
      <w:r w:rsidRPr="00010CCC">
        <w:rPr>
          <w:rFonts w:ascii="Arial" w:eastAsia="Times New Roman" w:hAnsi="Arial" w:cs="Arial"/>
          <w:color w:val="000000" w:themeColor="text1"/>
          <w:sz w:val="20"/>
          <w:szCs w:val="20"/>
          <w:lang w:eastAsia="en-GB"/>
        </w:rPr>
        <w:t>in the surface water to enable fate and transport studies and scenario analysis. As a first step, we m</w:t>
      </w:r>
      <w:bookmarkStart w:id="2" w:name="_GoBack"/>
      <w:bookmarkEnd w:id="2"/>
      <w:r w:rsidRPr="00010CCC">
        <w:rPr>
          <w:rFonts w:ascii="Arial" w:eastAsia="Times New Roman" w:hAnsi="Arial" w:cs="Arial"/>
          <w:color w:val="000000" w:themeColor="text1"/>
          <w:sz w:val="20"/>
          <w:szCs w:val="20"/>
          <w:lang w:eastAsia="en-GB"/>
        </w:rPr>
        <w:t xml:space="preserve">odelled the Kabul River discharge. </w:t>
      </w:r>
      <w:r w:rsidRPr="00010CCC">
        <w:rPr>
          <w:rFonts w:ascii="Arial" w:hAnsi="Arial" w:cs="Arial"/>
          <w:color w:val="000000" w:themeColor="text1"/>
          <w:sz w:val="20"/>
          <w:szCs w:val="20"/>
        </w:rPr>
        <w:t xml:space="preserve">A detailed Digital Elevation Model (DEM),  land cover, and  soil map of the basin and </w:t>
      </w:r>
      <w:r w:rsidRPr="00010CCC">
        <w:rPr>
          <w:rFonts w:ascii="Arial" w:eastAsia="Times New Roman" w:hAnsi="Arial" w:cs="Arial"/>
          <w:color w:val="000000" w:themeColor="text1"/>
          <w:sz w:val="20"/>
          <w:szCs w:val="20"/>
          <w:lang w:eastAsia="en-GB"/>
        </w:rPr>
        <w:t xml:space="preserve">meteorological data (1994-2014) are used to estimate the discharge. The model is calibrated and validated with </w:t>
      </w:r>
      <w:r w:rsidRPr="00010CCC">
        <w:rPr>
          <w:rFonts w:ascii="Arial" w:hAnsi="Arial" w:cs="Arial"/>
          <w:color w:val="000000" w:themeColor="text1"/>
          <w:sz w:val="20"/>
          <w:szCs w:val="20"/>
        </w:rPr>
        <w:t xml:space="preserve">stream flow data at two monitoring gages within the downstream basin of river Kabul. </w:t>
      </w:r>
      <w:r w:rsidRPr="00010CCC">
        <w:rPr>
          <w:rFonts w:ascii="Arial" w:eastAsia="Times New Roman" w:hAnsi="Arial" w:cs="Arial"/>
          <w:color w:val="000000" w:themeColor="text1"/>
          <w:sz w:val="20"/>
          <w:szCs w:val="20"/>
          <w:lang w:eastAsia="en-GB"/>
        </w:rPr>
        <w:t>These data cover several floods.</w:t>
      </w:r>
      <w:r w:rsidRPr="00010CCC">
        <w:rPr>
          <w:rFonts w:ascii="Arial" w:hAnsi="Arial" w:cs="Arial"/>
          <w:color w:val="000000" w:themeColor="text1"/>
          <w:sz w:val="20"/>
          <w:szCs w:val="20"/>
        </w:rPr>
        <w:t xml:space="preserve"> This is the first time that the SWAT model is used in the Kabul River basin. We will discuss the usefulness of SWAT in flood modelling for this region. </w:t>
      </w:r>
    </w:p>
    <w:p w:rsidR="00187EFD" w:rsidRPr="00010CCC" w:rsidRDefault="00187EFD" w:rsidP="00187EFD">
      <w:pPr>
        <w:widowControl w:val="0"/>
        <w:autoSpaceDE w:val="0"/>
        <w:autoSpaceDN w:val="0"/>
        <w:adjustRightInd w:val="0"/>
        <w:snapToGrid w:val="0"/>
        <w:spacing w:after="0" w:line="360" w:lineRule="auto"/>
        <w:jc w:val="both"/>
        <w:rPr>
          <w:rFonts w:ascii="Arial" w:eastAsia="Times New Roman" w:hAnsi="Arial" w:cs="Arial"/>
          <w:color w:val="000000" w:themeColor="text1"/>
          <w:sz w:val="20"/>
          <w:szCs w:val="20"/>
          <w:lang w:eastAsia="en-GB"/>
        </w:rPr>
      </w:pPr>
    </w:p>
    <w:p w:rsidR="00187EFD" w:rsidRPr="00E50FFE" w:rsidRDefault="00187EFD" w:rsidP="00187EFD">
      <w:pPr>
        <w:widowControl w:val="0"/>
        <w:autoSpaceDE w:val="0"/>
        <w:autoSpaceDN w:val="0"/>
        <w:adjustRightInd w:val="0"/>
        <w:snapToGrid w:val="0"/>
        <w:spacing w:after="0" w:line="360" w:lineRule="auto"/>
        <w:jc w:val="both"/>
        <w:rPr>
          <w:rFonts w:ascii="Arial" w:hAnsi="Arial" w:cs="Arial"/>
          <w:color w:val="000000" w:themeColor="text1"/>
          <w:sz w:val="20"/>
          <w:szCs w:val="20"/>
        </w:rPr>
      </w:pPr>
      <w:r w:rsidRPr="00010CCC">
        <w:rPr>
          <w:rFonts w:ascii="Arial" w:hAnsi="Arial" w:cs="Arial"/>
          <w:color w:val="000000" w:themeColor="text1"/>
          <w:sz w:val="20"/>
          <w:szCs w:val="20"/>
        </w:rPr>
        <w:t>Keywords: SWAT, GIS, hydrology, Kabul River, flooding</w:t>
      </w:r>
    </w:p>
    <w:p w:rsidR="00FF47C9" w:rsidRDefault="00FF47C9"/>
    <w:sectPr w:rsidR="00FF4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FD"/>
    <w:rsid w:val="00010CCC"/>
    <w:rsid w:val="00187EFD"/>
    <w:rsid w:val="00FF4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FD"/>
    <w:rPr>
      <w:rFonts w:asciiTheme="minorHAnsi" w:hAnsiTheme="minorHAnsi"/>
      <w:sz w:val="22"/>
    </w:rPr>
  </w:style>
  <w:style w:type="paragraph" w:styleId="Heading1">
    <w:name w:val="heading 1"/>
    <w:basedOn w:val="Normal"/>
    <w:next w:val="Normal"/>
    <w:link w:val="Heading1Char"/>
    <w:uiPriority w:val="9"/>
    <w:qFormat/>
    <w:rsid w:val="00187E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7E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E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7EF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FD"/>
    <w:rPr>
      <w:rFonts w:asciiTheme="minorHAnsi" w:hAnsiTheme="minorHAnsi"/>
      <w:sz w:val="22"/>
    </w:rPr>
  </w:style>
  <w:style w:type="paragraph" w:styleId="Heading1">
    <w:name w:val="heading 1"/>
    <w:basedOn w:val="Normal"/>
    <w:next w:val="Normal"/>
    <w:link w:val="Heading1Char"/>
    <w:uiPriority w:val="9"/>
    <w:qFormat/>
    <w:rsid w:val="00187E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7E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E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7EF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Shahid Iqbal, Muhammad</dc:creator>
  <cp:lastModifiedBy>Shahid Iqbal, Muhammad</cp:lastModifiedBy>
  <cp:revision>2</cp:revision>
  <dcterms:created xsi:type="dcterms:W3CDTF">2015-08-06T13:36:00Z</dcterms:created>
  <dcterms:modified xsi:type="dcterms:W3CDTF">2015-08-10T10:37:00Z</dcterms:modified>
</cp:coreProperties>
</file>