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74817B1" w:rsidP="674817B1" w:rsidRDefault="674817B1" w14:paraId="6601594A" w14:textId="11FB58C0">
      <w:pPr>
        <w:spacing w:line="257" w:lineRule="auto"/>
      </w:pPr>
      <w:r w:rsidRPr="674817B1" w:rsidR="674817B1">
        <w:rPr>
          <w:rFonts w:ascii="Times New Roman" w:hAnsi="Times New Roman" w:eastAsia="Times New Roman" w:cs="Times New Roman"/>
          <w:b w:val="1"/>
          <w:bCs w:val="1"/>
          <w:noProof w:val="0"/>
          <w:color w:val="000000" w:themeColor="text1" w:themeTint="FF" w:themeShade="FF"/>
          <w:sz w:val="32"/>
          <w:szCs w:val="32"/>
          <w:lang w:val="en-US"/>
        </w:rPr>
        <w:t>ATS Innova and LuminUltra Announce Alliance for 2019</w:t>
      </w:r>
    </w:p>
    <w:p w:rsidR="674817B1" w:rsidP="674817B1" w:rsidRDefault="674817B1" w14:paraId="094DD7CA" w14:textId="40BA6111">
      <w:pPr>
        <w:spacing w:line="242" w:lineRule="auto"/>
      </w:pPr>
      <w:r w:rsidRPr="674817B1" w:rsidR="674817B1">
        <w:rPr>
          <w:rFonts w:ascii="Times New Roman" w:hAnsi="Times New Roman" w:eastAsia="Times New Roman" w:cs="Times New Roman"/>
          <w:i w:val="1"/>
          <w:iCs w:val="1"/>
          <w:noProof w:val="0"/>
          <w:color w:val="000000" w:themeColor="text1" w:themeTint="FF" w:themeShade="FF"/>
          <w:sz w:val="28"/>
          <w:szCs w:val="28"/>
          <w:lang w:val="en-US"/>
        </w:rPr>
        <w:t>ATS Innova partners with LuminUltra where together, they will aid in water treatment for facilities worldwide. With ATS Innova's strategic water treatment services and LuminUltra's ability to monitor microbes in water, they will save treatment plants time and money, as well as provide faster results.</w:t>
      </w:r>
    </w:p>
    <w:p w:rsidR="674817B1" w:rsidP="674817B1" w:rsidRDefault="674817B1" w14:paraId="4B19DF33" w14:textId="715D984F">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March 18, 2019</w:t>
      </w:r>
    </w:p>
    <w:p w:rsidR="674817B1" w:rsidP="674817B1" w:rsidRDefault="674817B1" w14:paraId="4BA30D75" w14:textId="3DDD85BE">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MIDVALE, UT – ATS Innova, a Midvale, Utah-based leader in solution-based products for advanced water treatment, is announcing a new partnership with LuminUltra, a microbial monitoring company with offices in Canada, the U.S. and Europe.</w:t>
      </w:r>
    </w:p>
    <w:p w:rsidR="674817B1" w:rsidP="674817B1" w:rsidRDefault="674817B1" w14:paraId="3C5FFD8F" w14:textId="2DAD28A0">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Through this new collaboration, ATS and LuminUltra have partnered to benefit customers in water, wastewater and industrial markets to enhance their microbial management programs. This will allow the plants to implement technology-based solutions, allowing them to save time and money and providing faster access to proactive methods for identifying microbes in water.</w:t>
      </w:r>
    </w:p>
    <w:p w:rsidR="674817B1" w:rsidP="674817B1" w:rsidRDefault="674817B1" w14:paraId="6C6891A2" w14:textId="4537CFA8">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“There is a huge opportunity for operators to move from methods that previously took days and provided limited intelligence to being able to complete biological identification so decisions can be made immediately in response to environmental conditions. This will ultimately drive superior water quality performance. Our mission is to deliver new, innovative capabilities to water and wastewater treatment teams to allow them to operate at increasingly high-performance levels. Our partnership with LuminUltra will allow water treatment professionals to be in control, and significantly improve their ability to manage risk,” ATS Executive Vice President, Kirk Langston said.</w:t>
      </w:r>
    </w:p>
    <w:p w:rsidR="674817B1" w:rsidP="674817B1" w:rsidRDefault="674817B1" w14:paraId="7EDE815D" w14:textId="3FDEEA2E">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“ATS Innova offers an excellent combination of quality products and services that complement what we offer at LuminUltra. ATS will expand the reach of our microbial monitoring technologies into key territories and our tools will increase their service capabilities so they can provide maximum value to their customers. It’s the kind of mutually beneficial partnership that we’ve found to be the most successful in our experience," said Director of Strategic Sales Channels, Dave Tracey.</w:t>
      </w:r>
    </w:p>
    <w:p w:rsidR="674817B1" w:rsidP="674817B1" w:rsidRDefault="674817B1" w14:paraId="0E7341AE" w14:textId="3A640311">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About ATS</w:t>
      </w:r>
    </w:p>
    <w:p w:rsidR="674817B1" w:rsidP="674817B1" w:rsidRDefault="674817B1" w14:paraId="070359CB" w14:textId="5DA3A4EA">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 xml:space="preserve">Since 1979, ATS (Alpine Technical Services) located in Midvale, UT, has been pivotal in providing higher performance, smart water solutions for water and wastewater treatment plants and professionals. Best-in-class technology, experience, managed services and programs drive superior water treatment quality at lower costs and in the most environmentally responsible approaches. Our mission is Improving Life, One Drop at a Time. ATS partners and consults with its customers to solve problems and create positive outcomes. Additional information can be found at </w:t>
      </w:r>
      <w:hyperlink r:id="R66a6d8cfc3f843b9">
        <w:r w:rsidRPr="674817B1" w:rsidR="674817B1">
          <w:rPr>
            <w:rStyle w:val="Hyperlink"/>
            <w:rFonts w:ascii="Times New Roman" w:hAnsi="Times New Roman" w:eastAsia="Times New Roman" w:cs="Times New Roman"/>
            <w:noProof w:val="0"/>
            <w:color w:val="0000FF"/>
            <w:sz w:val="24"/>
            <w:szCs w:val="24"/>
            <w:lang w:val="en-US"/>
          </w:rPr>
          <w:t>www.ATSSmartSolutions.com</w:t>
        </w:r>
      </w:hyperlink>
    </w:p>
    <w:p w:rsidR="674817B1" w:rsidP="674817B1" w:rsidRDefault="674817B1" w14:paraId="6A9B0D25" w14:textId="02C20CDC">
      <w:pPr>
        <w:spacing w:line="250" w:lineRule="auto"/>
        <w:ind w:left="10" w:hanging="10"/>
        <w:rPr>
          <w:rFonts w:ascii="Times New Roman" w:hAnsi="Times New Roman" w:eastAsia="Times New Roman" w:cs="Times New Roman"/>
          <w:noProof w:val="0"/>
          <w:color w:val="000000" w:themeColor="text1" w:themeTint="FF" w:themeShade="FF"/>
          <w:sz w:val="24"/>
          <w:szCs w:val="24"/>
          <w:lang w:val="en-US"/>
        </w:rPr>
      </w:pPr>
    </w:p>
    <w:p w:rsidR="674817B1" w:rsidP="674817B1" w:rsidRDefault="674817B1" w14:paraId="172579C4" w14:textId="5228E2B7">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About LuminUltra</w:t>
      </w:r>
    </w:p>
    <w:p w:rsidR="674817B1" w:rsidP="674817B1" w:rsidRDefault="674817B1" w14:paraId="201DD86A" w14:textId="5749E28D">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LuminUltra is a global leader in microbial monitoring solutions that deliver real-time feedback on microbiological content. Founded in 2003, we serve thousands of customers via dozens of sales network partners operating around the world. Our rapid microbiological test kits, equipment and analytical software are used in the drinking water, wastewater and manufacturing industries. Via our affiliate InstantLabs, a</w:t>
      </w:r>
    </w:p>
    <w:p w:rsidR="674817B1" w:rsidP="674817B1" w:rsidRDefault="674817B1" w14:paraId="4210ADF0" w14:textId="759D780A">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LuminUltra company, we are building next-generation DNA-based analysis tools and services for industry.</w:t>
      </w:r>
    </w:p>
    <w:p w:rsidR="674817B1" w:rsidP="674817B1" w:rsidRDefault="674817B1" w14:paraId="05905113" w14:textId="5A900D27">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 xml:space="preserve">LuminUltra is also the provider of the B-QUA™ product line for ballast water compliance monitoring. Learn more at </w:t>
      </w:r>
      <w:hyperlink r:id="Rb9f723db6f034aee">
        <w:r w:rsidRPr="674817B1" w:rsidR="674817B1">
          <w:rPr>
            <w:rStyle w:val="Hyperlink"/>
            <w:rFonts w:ascii="Times New Roman" w:hAnsi="Times New Roman" w:eastAsia="Times New Roman" w:cs="Times New Roman"/>
            <w:noProof w:val="0"/>
            <w:color w:val="0000FF"/>
            <w:sz w:val="24"/>
            <w:szCs w:val="24"/>
            <w:lang w:val="en-US"/>
          </w:rPr>
          <w:t>www.luminultra.com</w:t>
        </w:r>
      </w:hyperlink>
    </w:p>
    <w:p w:rsidR="674817B1" w:rsidP="674817B1" w:rsidRDefault="674817B1" w14:paraId="1F478CF8" w14:textId="2E6EA65C">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For more information, please contact:</w:t>
      </w:r>
    </w:p>
    <w:p w:rsidR="674817B1" w:rsidP="674817B1" w:rsidRDefault="674817B1" w14:paraId="68C422B7" w14:textId="127E7873">
      <w:pPr>
        <w:spacing w:line="250" w:lineRule="auto"/>
        <w:ind w:left="10" w:hanging="10"/>
        <w:rPr>
          <w:rFonts w:ascii="Times New Roman" w:hAnsi="Times New Roman" w:eastAsia="Times New Roman" w:cs="Times New Roman"/>
          <w:noProof w:val="0"/>
          <w:color w:val="000000" w:themeColor="text1" w:themeTint="FF" w:themeShade="FF"/>
          <w:sz w:val="24"/>
          <w:szCs w:val="24"/>
          <w:lang w:val="en-US"/>
        </w:rPr>
      </w:pPr>
    </w:p>
    <w:p w:rsidR="674817B1" w:rsidP="674817B1" w:rsidRDefault="674817B1" w14:paraId="66E4DC58" w14:textId="6532C90A">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ATS</w:t>
      </w:r>
    </w:p>
    <w:p w:rsidR="674817B1" w:rsidP="674817B1" w:rsidRDefault="674817B1" w14:paraId="5D467A4C" w14:textId="04052F84">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Kirk Langston 855-215-4600</w:t>
      </w:r>
    </w:p>
    <w:p w:rsidR="674817B1" w:rsidP="674817B1" w:rsidRDefault="674817B1" w14:paraId="7201B5C4" w14:textId="189330A2">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 xml:space="preserve"> </w:t>
      </w:r>
      <w:hyperlink r:id="Rb034dd651c8d4da7">
        <w:r w:rsidRPr="674817B1" w:rsidR="674817B1">
          <w:rPr>
            <w:rStyle w:val="Hyperlink"/>
            <w:rFonts w:ascii="Times New Roman" w:hAnsi="Times New Roman" w:eastAsia="Times New Roman" w:cs="Times New Roman"/>
            <w:noProof w:val="0"/>
            <w:color w:val="000000" w:themeColor="text1" w:themeTint="FF" w:themeShade="FF"/>
            <w:sz w:val="24"/>
            <w:szCs w:val="24"/>
            <w:lang w:val="en-US"/>
          </w:rPr>
          <w:t>media@ATSSmartSolutions.com</w:t>
        </w:r>
      </w:hyperlink>
    </w:p>
    <w:p w:rsidR="674817B1" w:rsidP="674817B1" w:rsidRDefault="674817B1" w14:paraId="5E8E8A69" w14:textId="67DEE027">
      <w:pPr>
        <w:spacing w:line="250" w:lineRule="auto"/>
        <w:ind w:left="10" w:hanging="10"/>
        <w:rPr>
          <w:rFonts w:ascii="Times New Roman" w:hAnsi="Times New Roman" w:eastAsia="Times New Roman" w:cs="Times New Roman"/>
          <w:noProof w:val="0"/>
          <w:color w:val="000000" w:themeColor="text1" w:themeTint="FF" w:themeShade="FF"/>
          <w:sz w:val="24"/>
          <w:szCs w:val="24"/>
          <w:lang w:val="en-US"/>
        </w:rPr>
      </w:pPr>
    </w:p>
    <w:p w:rsidR="674817B1" w:rsidP="674817B1" w:rsidRDefault="674817B1" w14:paraId="31D30DA1" w14:textId="5B42D311">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LuminUltra</w:t>
      </w:r>
    </w:p>
    <w:p w:rsidR="674817B1" w:rsidP="674817B1" w:rsidRDefault="674817B1" w14:paraId="1111EF71" w14:textId="56914609">
      <w:pPr>
        <w:spacing w:line="250" w:lineRule="auto"/>
        <w:ind w:left="10" w:hanging="10"/>
      </w:pPr>
      <w:r w:rsidRPr="674817B1" w:rsidR="674817B1">
        <w:rPr>
          <w:rFonts w:ascii="Times New Roman" w:hAnsi="Times New Roman" w:eastAsia="Times New Roman" w:cs="Times New Roman"/>
          <w:noProof w:val="0"/>
          <w:color w:val="000000" w:themeColor="text1" w:themeTint="FF" w:themeShade="FF"/>
          <w:sz w:val="24"/>
          <w:szCs w:val="24"/>
          <w:lang w:val="en-US"/>
        </w:rPr>
        <w:t xml:space="preserve">Stacey Pineau 506-478-0596 </w:t>
      </w:r>
    </w:p>
    <w:p w:rsidR="674817B1" w:rsidP="674817B1" w:rsidRDefault="674817B1" w14:paraId="49880282" w14:textId="43186584">
      <w:pPr>
        <w:spacing w:line="250" w:lineRule="auto"/>
        <w:ind w:left="10" w:hanging="10"/>
      </w:pPr>
      <w:hyperlink r:id="R6160121eb1cf4893">
        <w:r w:rsidRPr="674817B1" w:rsidR="674817B1">
          <w:rPr>
            <w:rStyle w:val="Hyperlink"/>
            <w:rFonts w:ascii="Times New Roman" w:hAnsi="Times New Roman" w:eastAsia="Times New Roman" w:cs="Times New Roman"/>
            <w:noProof w:val="0"/>
            <w:color w:val="000000" w:themeColor="text1" w:themeTint="FF" w:themeShade="FF"/>
            <w:sz w:val="24"/>
            <w:szCs w:val="24"/>
            <w:lang w:val="en-US"/>
          </w:rPr>
          <w:t>media@luminultra.com</w:t>
        </w:r>
      </w:hyperlink>
      <w:r w:rsidRPr="674817B1" w:rsidR="674817B1">
        <w:rPr>
          <w:rFonts w:ascii="Times New Roman" w:hAnsi="Times New Roman" w:eastAsia="Times New Roman" w:cs="Times New Roman"/>
          <w:noProof w:val="0"/>
          <w:color w:val="000000" w:themeColor="text1" w:themeTint="FF" w:themeShade="FF"/>
          <w:sz w:val="24"/>
          <w:szCs w:val="24"/>
          <w:lang w:val="en-US"/>
        </w:rPr>
        <w:t xml:space="preserve"> </w:t>
      </w:r>
    </w:p>
    <w:p w:rsidR="674817B1" w:rsidP="674817B1" w:rsidRDefault="674817B1" w14:paraId="27324894" w14:textId="3053BB10">
      <w:pPr>
        <w:pStyle w:val="Normal"/>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27C5785E"/>
    <w:rsid w:val="6748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785E"/>
  <w15:chartTrackingRefBased/>
  <w15:docId w15:val="{acfbd8c6-3a8c-4a13-abcf-d1d333b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atssmartsolutions.com/" TargetMode="External" Id="R66a6d8cfc3f843b9" /><Relationship Type="http://schemas.openxmlformats.org/officeDocument/2006/relationships/hyperlink" Target="http://www.luminultra.com/" TargetMode="External" Id="Rb9f723db6f034aee" /><Relationship Type="http://schemas.openxmlformats.org/officeDocument/2006/relationships/hyperlink" Target="mailto:media@ATSSmartSolutions.com" TargetMode="External" Id="Rb034dd651c8d4da7" /><Relationship Type="http://schemas.openxmlformats.org/officeDocument/2006/relationships/hyperlink" Target="mailto:media@luminultra.com" TargetMode="External" Id="R6160121eb1cf4893"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2019-05-29T14:10:24.0040240Z</dcterms:created>
  <dcterms:modified xsi:type="dcterms:W3CDTF">2019-05-29T14:13:29.6334437Z</dcterms:modified>
  <dc:creator>Julia Nielsen</dc:creator>
  <lastModifiedBy>Julia Nielsen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