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655A" w14:textId="77777777" w:rsidR="00583A3E" w:rsidRDefault="00583A3E" w:rsidP="00EE31CC">
      <w:pPr>
        <w:pStyle w:val="BodyText"/>
        <w:rPr>
          <w:sz w:val="22"/>
          <w:szCs w:val="22"/>
          <w:lang w:val="en-US"/>
        </w:rPr>
      </w:pPr>
    </w:p>
    <w:p w14:paraId="4E90B9E9" w14:textId="77777777" w:rsidR="00583A3E" w:rsidRDefault="00583A3E" w:rsidP="00EE31CC">
      <w:pPr>
        <w:pStyle w:val="BodyText"/>
        <w:rPr>
          <w:sz w:val="22"/>
          <w:szCs w:val="22"/>
          <w:lang w:val="en-US"/>
        </w:rPr>
      </w:pPr>
    </w:p>
    <w:p w14:paraId="72C87F4A" w14:textId="48D91A32" w:rsidR="00A82530" w:rsidRDefault="00FE286E" w:rsidP="00FE286E">
      <w:pPr>
        <w:pStyle w:val="BodyText"/>
        <w:jc w:val="left"/>
        <w:rPr>
          <w:rFonts w:asciiTheme="minorHAnsi" w:hAnsiTheme="minorHAnsi" w:cstheme="minorHAnsi"/>
          <w:b/>
          <w:bCs/>
          <w:sz w:val="24"/>
          <w:lang w:val="en-US"/>
        </w:rPr>
      </w:pPr>
      <w:r w:rsidRPr="00FE286E">
        <w:rPr>
          <w:rFonts w:asciiTheme="minorHAnsi" w:hAnsiTheme="minorHAnsi" w:cstheme="minorHAnsi"/>
          <w:b/>
          <w:bCs/>
          <w:sz w:val="24"/>
          <w:lang w:val="en-US"/>
        </w:rPr>
        <w:t>DATE:</w:t>
      </w:r>
      <w:r w:rsidR="00583A3E" w:rsidRPr="00FE286E">
        <w:rPr>
          <w:rFonts w:asciiTheme="minorHAnsi" w:hAnsiTheme="minorHAnsi" w:cstheme="minorHAnsi"/>
          <w:b/>
          <w:bCs/>
          <w:sz w:val="24"/>
          <w:lang w:val="en-US"/>
        </w:rPr>
        <w:t xml:space="preserve"> MONDAY </w:t>
      </w:r>
      <w:r w:rsidR="007B724A">
        <w:rPr>
          <w:rFonts w:asciiTheme="minorHAnsi" w:hAnsiTheme="minorHAnsi" w:cstheme="minorHAnsi"/>
          <w:b/>
          <w:bCs/>
          <w:sz w:val="24"/>
          <w:lang w:val="en-US"/>
        </w:rPr>
        <w:t>23</w:t>
      </w:r>
      <w:r w:rsidR="00583A3E" w:rsidRPr="00FE286E">
        <w:rPr>
          <w:rFonts w:asciiTheme="minorHAnsi" w:hAnsiTheme="minorHAnsi" w:cstheme="minorHAnsi"/>
          <w:b/>
          <w:bCs/>
          <w:sz w:val="24"/>
          <w:lang w:val="en-US"/>
        </w:rPr>
        <w:t xml:space="preserve"> OCTOBER 2023</w:t>
      </w:r>
    </w:p>
    <w:p w14:paraId="44F8E1A2" w14:textId="16368E34" w:rsidR="00FE286E" w:rsidRPr="00FE286E" w:rsidRDefault="00FE286E" w:rsidP="00FE286E">
      <w:pPr>
        <w:pStyle w:val="BodyText"/>
        <w:jc w:val="left"/>
        <w:rPr>
          <w:rFonts w:asciiTheme="minorHAnsi" w:hAnsiTheme="minorHAnsi" w:cstheme="minorHAnsi"/>
          <w:b/>
          <w:bCs/>
          <w:sz w:val="24"/>
          <w:lang w:val="en-US"/>
        </w:rPr>
      </w:pPr>
      <w:r>
        <w:rPr>
          <w:rFonts w:asciiTheme="minorHAnsi" w:hAnsiTheme="minorHAnsi" w:cstheme="minorHAnsi"/>
          <w:b/>
          <w:bCs/>
          <w:sz w:val="24"/>
          <w:lang w:val="en-US"/>
        </w:rPr>
        <w:t>RELEASE: IMMEDIATE</w:t>
      </w:r>
    </w:p>
    <w:p w14:paraId="1C638048" w14:textId="4B337F66" w:rsidR="007665E7" w:rsidRPr="00FE286E" w:rsidRDefault="00583A3E" w:rsidP="00583A3E">
      <w:pPr>
        <w:jc w:val="center"/>
        <w:rPr>
          <w:rFonts w:asciiTheme="minorHAnsi" w:hAnsiTheme="minorHAnsi" w:cstheme="minorHAnsi"/>
          <w:b/>
          <w:bCs/>
          <w:color w:val="000000" w:themeColor="text1"/>
          <w:sz w:val="24"/>
          <w:u w:val="single"/>
          <w:shd w:val="clear" w:color="auto" w:fill="FFFFFF"/>
        </w:rPr>
      </w:pPr>
      <w:r w:rsidRPr="00FE286E">
        <w:rPr>
          <w:rFonts w:asciiTheme="minorHAnsi" w:hAnsiTheme="minorHAnsi" w:cstheme="minorHAnsi"/>
          <w:b/>
          <w:bCs/>
          <w:color w:val="000000" w:themeColor="text1"/>
          <w:sz w:val="24"/>
          <w:u w:val="single"/>
          <w:shd w:val="clear" w:color="auto" w:fill="FFFFFF"/>
        </w:rPr>
        <w:t>PIONEERING MICROPLASTICS PROJECT TO LOOK AT IMPACT ON HUMAN HEALTH</w:t>
      </w:r>
    </w:p>
    <w:p w14:paraId="303D1396" w14:textId="77777777" w:rsidR="007665E7" w:rsidRPr="00583A3E" w:rsidRDefault="007665E7" w:rsidP="00654455">
      <w:pPr>
        <w:rPr>
          <w:rFonts w:asciiTheme="minorHAnsi" w:hAnsiTheme="minorHAnsi" w:cstheme="minorHAnsi"/>
          <w:sz w:val="24"/>
          <w:shd w:val="clear" w:color="auto" w:fill="FFFFFF"/>
        </w:rPr>
      </w:pPr>
      <w:r w:rsidRPr="00583A3E">
        <w:rPr>
          <w:rFonts w:asciiTheme="minorHAnsi" w:hAnsiTheme="minorHAnsi" w:cstheme="minorHAnsi"/>
          <w:sz w:val="24"/>
          <w:shd w:val="clear" w:color="auto" w:fill="FFFFFF"/>
        </w:rPr>
        <w:t>A pioneering new UK knowledge transfer research project has been launched to examine the impact of microplastics on human health as a crucial forerunner to the regulatory powers needed to tackle plastic’s presence in our food and drinking water.</w:t>
      </w:r>
    </w:p>
    <w:p w14:paraId="596D7D08" w14:textId="5DE9F8F2" w:rsidR="007665E7" w:rsidRPr="00583A3E" w:rsidRDefault="007665E7" w:rsidP="00654455">
      <w:pPr>
        <w:rPr>
          <w:rFonts w:asciiTheme="minorHAnsi" w:hAnsiTheme="minorHAnsi" w:cstheme="minorHAnsi"/>
          <w:sz w:val="24"/>
          <w:lang w:eastAsia="en-GB"/>
        </w:rPr>
      </w:pPr>
      <w:r w:rsidRPr="00583A3E">
        <w:rPr>
          <w:rFonts w:asciiTheme="minorHAnsi" w:hAnsiTheme="minorHAnsi" w:cstheme="minorHAnsi"/>
          <w:sz w:val="24"/>
          <w:shd w:val="clear" w:color="auto" w:fill="FFFFFF"/>
        </w:rPr>
        <w:t xml:space="preserve">Leading the project is </w:t>
      </w:r>
      <w:r w:rsidRPr="00583A3E">
        <w:rPr>
          <w:rStyle w:val="Strong"/>
          <w:rFonts w:asciiTheme="minorHAnsi" w:hAnsiTheme="minorHAnsi" w:cstheme="minorHAnsi"/>
          <w:b w:val="0"/>
          <w:bCs w:val="0"/>
          <w:color w:val="000000" w:themeColor="text1"/>
          <w:sz w:val="24"/>
          <w:shd w:val="clear" w:color="auto" w:fill="FFFFFF"/>
        </w:rPr>
        <w:t>Dr Nabil Hajji, Technical Director of Toxicology at</w:t>
      </w:r>
      <w:r w:rsidRPr="00583A3E">
        <w:rPr>
          <w:rStyle w:val="Strong"/>
          <w:rFonts w:asciiTheme="minorHAnsi" w:hAnsiTheme="minorHAnsi" w:cstheme="minorHAnsi"/>
          <w:color w:val="000000" w:themeColor="text1"/>
          <w:sz w:val="24"/>
          <w:shd w:val="clear" w:color="auto" w:fill="FFFFFF"/>
        </w:rPr>
        <w:t xml:space="preserve"> </w:t>
      </w:r>
      <w:r w:rsidRPr="00583A3E">
        <w:rPr>
          <w:rFonts w:asciiTheme="minorHAnsi" w:hAnsiTheme="minorHAnsi" w:cstheme="minorHAnsi"/>
          <w:sz w:val="24"/>
          <w:shd w:val="clear" w:color="auto" w:fill="FFFFFF"/>
        </w:rPr>
        <w:t xml:space="preserve">the Water Research Centre </w:t>
      </w:r>
      <w:r w:rsidR="004E22F1">
        <w:rPr>
          <w:rFonts w:asciiTheme="minorHAnsi" w:hAnsiTheme="minorHAnsi" w:cstheme="minorHAnsi"/>
          <w:sz w:val="24"/>
          <w:shd w:val="clear" w:color="auto" w:fill="FFFFFF"/>
        </w:rPr>
        <w:t>(</w:t>
      </w:r>
      <w:proofErr w:type="spellStart"/>
      <w:r w:rsidR="004E22F1">
        <w:rPr>
          <w:rFonts w:asciiTheme="minorHAnsi" w:hAnsiTheme="minorHAnsi" w:cstheme="minorHAnsi"/>
          <w:sz w:val="24"/>
          <w:shd w:val="clear" w:color="auto" w:fill="FFFFFF"/>
        </w:rPr>
        <w:t>WRc</w:t>
      </w:r>
      <w:proofErr w:type="spellEnd"/>
      <w:r w:rsidR="004E22F1">
        <w:rPr>
          <w:rFonts w:asciiTheme="minorHAnsi" w:hAnsiTheme="minorHAnsi" w:cstheme="minorHAnsi"/>
          <w:sz w:val="24"/>
          <w:shd w:val="clear" w:color="auto" w:fill="FFFFFF"/>
        </w:rPr>
        <w:t xml:space="preserve">), </w:t>
      </w:r>
      <w:r w:rsidRPr="00583A3E">
        <w:rPr>
          <w:rFonts w:asciiTheme="minorHAnsi" w:hAnsiTheme="minorHAnsi" w:cstheme="minorHAnsi"/>
          <w:sz w:val="24"/>
          <w:shd w:val="clear" w:color="auto" w:fill="FFFFFF"/>
        </w:rPr>
        <w:t xml:space="preserve">an RSK Group company. </w:t>
      </w:r>
      <w:proofErr w:type="spellStart"/>
      <w:r w:rsidRPr="00583A3E">
        <w:rPr>
          <w:rFonts w:asciiTheme="minorHAnsi" w:hAnsiTheme="minorHAnsi" w:cstheme="minorHAnsi"/>
          <w:sz w:val="24"/>
          <w:shd w:val="clear" w:color="auto" w:fill="FFFFFF"/>
        </w:rPr>
        <w:t>WRc</w:t>
      </w:r>
      <w:proofErr w:type="spellEnd"/>
      <w:r w:rsidRPr="00583A3E">
        <w:rPr>
          <w:rFonts w:asciiTheme="minorHAnsi" w:hAnsiTheme="minorHAnsi" w:cstheme="minorHAnsi"/>
          <w:sz w:val="24"/>
          <w:shd w:val="clear" w:color="auto" w:fill="FFFFFF"/>
        </w:rPr>
        <w:t xml:space="preserve"> is working with Queen Mary University of London on the 24-month Knowledge Transfer Partnership project which is funded by Innovate UK.</w:t>
      </w:r>
      <w:r w:rsidRPr="00583A3E">
        <w:rPr>
          <w:rFonts w:asciiTheme="minorHAnsi" w:hAnsiTheme="minorHAnsi" w:cstheme="minorHAnsi"/>
          <w:sz w:val="24"/>
          <w:lang w:eastAsia="en-GB"/>
        </w:rPr>
        <w:t xml:space="preserve"> </w:t>
      </w:r>
    </w:p>
    <w:p w14:paraId="0BDFDEDF" w14:textId="77777777" w:rsidR="00583A3E" w:rsidRPr="00704500" w:rsidRDefault="007665E7" w:rsidP="00654455">
      <w:pPr>
        <w:rPr>
          <w:rStyle w:val="Strong"/>
          <w:rFonts w:asciiTheme="minorHAnsi" w:hAnsiTheme="minorHAnsi" w:cstheme="minorHAnsi"/>
          <w:b w:val="0"/>
          <w:bCs w:val="0"/>
          <w:color w:val="000000" w:themeColor="text1"/>
          <w:sz w:val="24"/>
          <w:shd w:val="clear" w:color="auto" w:fill="FFFFFF"/>
        </w:rPr>
      </w:pPr>
      <w:r w:rsidRPr="00704500">
        <w:rPr>
          <w:rFonts w:asciiTheme="minorHAnsi" w:hAnsiTheme="minorHAnsi" w:cstheme="minorHAnsi"/>
          <w:sz w:val="24"/>
          <w:shd w:val="clear" w:color="auto" w:fill="FFFFFF"/>
        </w:rPr>
        <w:t>Dr</w:t>
      </w:r>
      <w:r w:rsidRPr="00704500">
        <w:rPr>
          <w:rFonts w:asciiTheme="minorHAnsi" w:hAnsiTheme="minorHAnsi" w:cstheme="minorHAnsi"/>
          <w:b/>
          <w:bCs/>
          <w:sz w:val="24"/>
          <w:shd w:val="clear" w:color="auto" w:fill="FFFFFF"/>
        </w:rPr>
        <w:t xml:space="preserve"> </w:t>
      </w:r>
      <w:r w:rsidRPr="00704500">
        <w:rPr>
          <w:rStyle w:val="Strong"/>
          <w:rFonts w:asciiTheme="minorHAnsi" w:hAnsiTheme="minorHAnsi" w:cstheme="minorHAnsi"/>
          <w:b w:val="0"/>
          <w:bCs w:val="0"/>
          <w:color w:val="000000" w:themeColor="text1"/>
          <w:sz w:val="24"/>
          <w:shd w:val="clear" w:color="auto" w:fill="FFFFFF"/>
        </w:rPr>
        <w:t xml:space="preserve">Hajji said: </w:t>
      </w:r>
    </w:p>
    <w:p w14:paraId="58628B2C" w14:textId="68E09C7A" w:rsidR="007665E7" w:rsidRPr="00583A3E" w:rsidRDefault="007665E7" w:rsidP="00654455">
      <w:pPr>
        <w:rPr>
          <w:rFonts w:asciiTheme="minorHAnsi" w:hAnsiTheme="minorHAnsi" w:cstheme="minorHAnsi"/>
          <w:i/>
          <w:iCs/>
          <w:sz w:val="24"/>
          <w:shd w:val="clear" w:color="auto" w:fill="FFFFFF"/>
        </w:rPr>
      </w:pPr>
      <w:r w:rsidRPr="00583A3E">
        <w:rPr>
          <w:rStyle w:val="Strong"/>
          <w:rFonts w:asciiTheme="minorHAnsi" w:hAnsiTheme="minorHAnsi" w:cstheme="minorHAnsi"/>
          <w:b w:val="0"/>
          <w:bCs w:val="0"/>
          <w:i/>
          <w:iCs/>
          <w:color w:val="000000" w:themeColor="text1"/>
          <w:sz w:val="24"/>
          <w:shd w:val="clear" w:color="auto" w:fill="FFFFFF"/>
        </w:rPr>
        <w:t>“</w:t>
      </w:r>
      <w:r w:rsidRPr="00583A3E">
        <w:rPr>
          <w:rFonts w:asciiTheme="minorHAnsi" w:hAnsiTheme="minorHAnsi" w:cstheme="minorHAnsi"/>
          <w:i/>
          <w:iCs/>
          <w:sz w:val="24"/>
          <w:shd w:val="clear" w:color="auto" w:fill="FFFFFF"/>
        </w:rPr>
        <w:t xml:space="preserve">The fact that microplastics are present in seafood and our marine environment is well-documented, along with the toxicity concerns associated with this. However, the deeper understanding of the potential risks that this material presents to human health has been lacking. </w:t>
      </w:r>
    </w:p>
    <w:p w14:paraId="57820D12" w14:textId="77777777" w:rsidR="007665E7" w:rsidRPr="00583A3E" w:rsidRDefault="007665E7" w:rsidP="00654455">
      <w:pPr>
        <w:rPr>
          <w:rFonts w:asciiTheme="minorHAnsi" w:hAnsiTheme="minorHAnsi" w:cstheme="minorHAnsi"/>
          <w:i/>
          <w:iCs/>
          <w:sz w:val="24"/>
          <w:shd w:val="clear" w:color="auto" w:fill="FFFFFF"/>
        </w:rPr>
      </w:pPr>
      <w:r w:rsidRPr="00583A3E">
        <w:rPr>
          <w:rFonts w:asciiTheme="minorHAnsi" w:hAnsiTheme="minorHAnsi" w:cstheme="minorHAnsi"/>
          <w:i/>
          <w:iCs/>
          <w:sz w:val="24"/>
          <w:shd w:val="clear" w:color="auto" w:fill="FFFFFF"/>
        </w:rPr>
        <w:t>“The World Health Organisation (WHO) and the EU Commission have emphasised these knowledge gaps and urged the scientific community to investigate this further. Understanding how the toxicity of microplastics impacts on our health is the first step to putting regulatory measures in place to protect people from any risks we identify.”</w:t>
      </w:r>
    </w:p>
    <w:p w14:paraId="333C4F92" w14:textId="77777777" w:rsidR="007665E7" w:rsidRPr="00583A3E" w:rsidRDefault="007665E7" w:rsidP="00654455">
      <w:pPr>
        <w:rPr>
          <w:rFonts w:asciiTheme="minorHAnsi" w:hAnsiTheme="minorHAnsi" w:cstheme="minorHAnsi"/>
          <w:sz w:val="24"/>
          <w:shd w:val="clear" w:color="auto" w:fill="FFFFFF"/>
        </w:rPr>
      </w:pPr>
      <w:r w:rsidRPr="00583A3E">
        <w:rPr>
          <w:rFonts w:asciiTheme="minorHAnsi" w:hAnsiTheme="minorHAnsi" w:cstheme="minorHAnsi"/>
          <w:sz w:val="24"/>
          <w:shd w:val="clear" w:color="auto" w:fill="FFFFFF"/>
        </w:rPr>
        <w:t>He explained that the need to understand the impact of microplastics and establish a new and accurate risk assessment to empower and influence regulatory powers was both essential and time sensitive.</w:t>
      </w:r>
    </w:p>
    <w:p w14:paraId="2BC55A53" w14:textId="77777777" w:rsidR="007665E7" w:rsidRPr="00583A3E" w:rsidRDefault="007665E7" w:rsidP="00654455">
      <w:pPr>
        <w:rPr>
          <w:rFonts w:asciiTheme="minorHAnsi" w:hAnsiTheme="minorHAnsi" w:cstheme="minorHAnsi"/>
          <w:i/>
          <w:iCs/>
          <w:sz w:val="24"/>
          <w:shd w:val="clear" w:color="auto" w:fill="FFFFFF"/>
        </w:rPr>
      </w:pPr>
      <w:r w:rsidRPr="00583A3E">
        <w:rPr>
          <w:rFonts w:asciiTheme="minorHAnsi" w:hAnsiTheme="minorHAnsi" w:cstheme="minorHAnsi"/>
          <w:i/>
          <w:iCs/>
          <w:sz w:val="24"/>
          <w:shd w:val="clear" w:color="auto" w:fill="FFFFFF"/>
        </w:rPr>
        <w:t xml:space="preserve">“Plastic pollution is expected to more than double by 2030 with some 40% of plastic recognised as a single use material remaining persistent in the environment. In addition, as it is degraded over time, it creates microplastics (less than 5mm) and </w:t>
      </w:r>
      <w:proofErr w:type="spellStart"/>
      <w:r w:rsidRPr="00583A3E">
        <w:rPr>
          <w:rFonts w:asciiTheme="minorHAnsi" w:hAnsiTheme="minorHAnsi" w:cstheme="minorHAnsi"/>
          <w:i/>
          <w:iCs/>
          <w:sz w:val="24"/>
          <w:shd w:val="clear" w:color="auto" w:fill="FFFFFF"/>
        </w:rPr>
        <w:t>nanoplastics</w:t>
      </w:r>
      <w:proofErr w:type="spellEnd"/>
      <w:r w:rsidRPr="00583A3E">
        <w:rPr>
          <w:rFonts w:asciiTheme="minorHAnsi" w:hAnsiTheme="minorHAnsi" w:cstheme="minorHAnsi"/>
          <w:i/>
          <w:iCs/>
          <w:sz w:val="24"/>
          <w:shd w:val="clear" w:color="auto" w:fill="FFFFFF"/>
        </w:rPr>
        <w:t xml:space="preserve"> (less than 0.1mm) – this is the substance being ingested by animals and people.”</w:t>
      </w:r>
    </w:p>
    <w:p w14:paraId="4D26E42A" w14:textId="77777777" w:rsidR="007665E7" w:rsidRPr="00583A3E" w:rsidRDefault="007665E7" w:rsidP="00654455">
      <w:pPr>
        <w:rPr>
          <w:rFonts w:asciiTheme="minorHAnsi" w:hAnsiTheme="minorHAnsi" w:cstheme="minorHAnsi"/>
          <w:sz w:val="24"/>
        </w:rPr>
      </w:pPr>
      <w:proofErr w:type="spellStart"/>
      <w:r w:rsidRPr="00583A3E">
        <w:rPr>
          <w:rFonts w:asciiTheme="minorHAnsi" w:hAnsiTheme="minorHAnsi" w:cstheme="minorHAnsi"/>
          <w:sz w:val="24"/>
          <w:shd w:val="clear" w:color="auto" w:fill="FFFFFF"/>
        </w:rPr>
        <w:t>WRc</w:t>
      </w:r>
      <w:proofErr w:type="spellEnd"/>
      <w:r w:rsidRPr="00583A3E">
        <w:rPr>
          <w:rFonts w:asciiTheme="minorHAnsi" w:hAnsiTheme="minorHAnsi" w:cstheme="minorHAnsi"/>
          <w:sz w:val="24"/>
          <w:shd w:val="clear" w:color="auto" w:fill="FFFFFF"/>
        </w:rPr>
        <w:t xml:space="preserve"> notes that </w:t>
      </w:r>
      <w:r w:rsidRPr="00583A3E">
        <w:rPr>
          <w:rFonts w:asciiTheme="minorHAnsi" w:hAnsiTheme="minorHAnsi" w:cstheme="minorHAnsi"/>
          <w:sz w:val="24"/>
        </w:rPr>
        <w:t>several thousand chemicals are associated with plastic, including distinct additives, plasticisers, pigments, antimicrobial agents, heat stabilisers, UV stabilisers, fillers, and flame retardants.</w:t>
      </w:r>
    </w:p>
    <w:p w14:paraId="55B9B875" w14:textId="77777777" w:rsidR="00583A3E" w:rsidRDefault="00583A3E" w:rsidP="00654455">
      <w:pPr>
        <w:rPr>
          <w:rFonts w:asciiTheme="minorHAnsi" w:hAnsiTheme="minorHAnsi" w:cstheme="minorHAnsi"/>
          <w:sz w:val="24"/>
          <w:shd w:val="clear" w:color="auto" w:fill="FFFFFF"/>
        </w:rPr>
      </w:pPr>
    </w:p>
    <w:p w14:paraId="6C125F9E" w14:textId="77777777" w:rsidR="00583A3E" w:rsidRPr="00704500" w:rsidRDefault="007665E7" w:rsidP="00654455">
      <w:pPr>
        <w:rPr>
          <w:rFonts w:asciiTheme="minorHAnsi" w:hAnsiTheme="minorHAnsi" w:cstheme="minorHAnsi"/>
          <w:b/>
          <w:bCs/>
          <w:sz w:val="24"/>
        </w:rPr>
      </w:pPr>
      <w:r w:rsidRPr="00704500">
        <w:rPr>
          <w:rFonts w:asciiTheme="minorHAnsi" w:hAnsiTheme="minorHAnsi" w:cstheme="minorHAnsi"/>
          <w:sz w:val="24"/>
          <w:shd w:val="clear" w:color="auto" w:fill="FFFFFF"/>
        </w:rPr>
        <w:lastRenderedPageBreak/>
        <w:t>Dr</w:t>
      </w:r>
      <w:r w:rsidRPr="00704500">
        <w:rPr>
          <w:rFonts w:asciiTheme="minorHAnsi" w:hAnsiTheme="minorHAnsi" w:cstheme="minorHAnsi"/>
          <w:b/>
          <w:bCs/>
          <w:sz w:val="24"/>
          <w:shd w:val="clear" w:color="auto" w:fill="FFFFFF"/>
        </w:rPr>
        <w:t xml:space="preserve"> </w:t>
      </w:r>
      <w:r w:rsidRPr="00704500">
        <w:rPr>
          <w:rStyle w:val="Strong"/>
          <w:rFonts w:asciiTheme="minorHAnsi" w:hAnsiTheme="minorHAnsi" w:cstheme="minorHAnsi"/>
          <w:b w:val="0"/>
          <w:bCs w:val="0"/>
          <w:color w:val="000000" w:themeColor="text1"/>
          <w:sz w:val="24"/>
          <w:shd w:val="clear" w:color="auto" w:fill="FFFFFF"/>
        </w:rPr>
        <w:t>Hajji said</w:t>
      </w:r>
      <w:r w:rsidRPr="00704500">
        <w:rPr>
          <w:rFonts w:asciiTheme="minorHAnsi" w:hAnsiTheme="minorHAnsi" w:cstheme="minorHAnsi"/>
          <w:b/>
          <w:bCs/>
          <w:sz w:val="24"/>
        </w:rPr>
        <w:t xml:space="preserve">: </w:t>
      </w:r>
    </w:p>
    <w:p w14:paraId="680BFA12" w14:textId="2A8FDCB2" w:rsidR="007665E7" w:rsidRPr="00583A3E" w:rsidRDefault="007665E7" w:rsidP="00654455">
      <w:pPr>
        <w:rPr>
          <w:rFonts w:asciiTheme="minorHAnsi" w:hAnsiTheme="minorHAnsi" w:cstheme="minorHAnsi"/>
          <w:i/>
          <w:iCs/>
          <w:sz w:val="24"/>
          <w:shd w:val="clear" w:color="auto" w:fill="FFFFFF"/>
        </w:rPr>
      </w:pPr>
      <w:r w:rsidRPr="00583A3E">
        <w:rPr>
          <w:rFonts w:asciiTheme="minorHAnsi" w:hAnsiTheme="minorHAnsi" w:cstheme="minorHAnsi"/>
          <w:i/>
          <w:iCs/>
          <w:sz w:val="24"/>
        </w:rPr>
        <w:t>“Until we develop a risk assessment, we lack the sound scientific knowledge to empower our regulators. The UK Committee on Toxicity of Chemicals in Food, Consumer Products, and the Environment (COT) has also echoed this concern. It recommends research prioritises a risk assessment for microplastics by establishing standardised methods for the quantification of different microplastics in various food sources (including water), and gathering information on absorption and accumulation, as well as profiling related toxicities.”</w:t>
      </w:r>
    </w:p>
    <w:p w14:paraId="2E856413" w14:textId="77777777" w:rsidR="007665E7" w:rsidRPr="00583A3E" w:rsidRDefault="007665E7" w:rsidP="00654455">
      <w:pPr>
        <w:rPr>
          <w:rFonts w:asciiTheme="minorHAnsi" w:hAnsiTheme="minorHAnsi" w:cstheme="minorHAnsi"/>
          <w:sz w:val="24"/>
        </w:rPr>
      </w:pPr>
      <w:r w:rsidRPr="00583A3E">
        <w:rPr>
          <w:rFonts w:asciiTheme="minorHAnsi" w:hAnsiTheme="minorHAnsi" w:cstheme="minorHAnsi"/>
          <w:sz w:val="24"/>
        </w:rPr>
        <w:t xml:space="preserve">He said the project will see </w:t>
      </w:r>
      <w:proofErr w:type="spellStart"/>
      <w:r w:rsidRPr="00583A3E">
        <w:rPr>
          <w:rFonts w:asciiTheme="minorHAnsi" w:hAnsiTheme="minorHAnsi" w:cstheme="minorHAnsi"/>
          <w:sz w:val="24"/>
        </w:rPr>
        <w:t>WRc</w:t>
      </w:r>
      <w:proofErr w:type="spellEnd"/>
      <w:r w:rsidRPr="00583A3E">
        <w:rPr>
          <w:rFonts w:asciiTheme="minorHAnsi" w:hAnsiTheme="minorHAnsi" w:cstheme="minorHAnsi"/>
          <w:sz w:val="24"/>
        </w:rPr>
        <w:t xml:space="preserve"> use a chemical imaging system, incorporating quantum laser technology, to identify and classify the chemicals presents in the microplastics. </w:t>
      </w:r>
      <w:r w:rsidRPr="00583A3E">
        <w:rPr>
          <w:rStyle w:val="cf01"/>
          <w:rFonts w:asciiTheme="minorHAnsi" w:hAnsiTheme="minorHAnsi" w:cstheme="minorHAnsi"/>
          <w:sz w:val="24"/>
          <w:szCs w:val="24"/>
        </w:rPr>
        <w:t xml:space="preserve">This will identify chemicals that can impact key pathways of human disease. </w:t>
      </w:r>
    </w:p>
    <w:p w14:paraId="4E5CF715" w14:textId="77777777" w:rsidR="007665E7" w:rsidRPr="00583A3E" w:rsidRDefault="007665E7" w:rsidP="00654455">
      <w:pPr>
        <w:rPr>
          <w:rFonts w:asciiTheme="minorHAnsi" w:hAnsiTheme="minorHAnsi" w:cstheme="minorHAnsi"/>
          <w:i/>
          <w:iCs/>
          <w:sz w:val="24"/>
        </w:rPr>
      </w:pPr>
      <w:r w:rsidRPr="00583A3E">
        <w:rPr>
          <w:rStyle w:val="cf01"/>
          <w:rFonts w:asciiTheme="minorHAnsi" w:hAnsiTheme="minorHAnsi" w:cstheme="minorHAnsi"/>
          <w:i/>
          <w:iCs/>
          <w:sz w:val="24"/>
          <w:szCs w:val="24"/>
        </w:rPr>
        <w:t xml:space="preserve">“The risk to human health will be tested in relevant human tissue and in silico (computer) models as recommended by the Organisation for Economic Co-operation and Development. At Queen Mary University of </w:t>
      </w:r>
      <w:proofErr w:type="gramStart"/>
      <w:r w:rsidRPr="00583A3E">
        <w:rPr>
          <w:rStyle w:val="cf01"/>
          <w:rFonts w:asciiTheme="minorHAnsi" w:hAnsiTheme="minorHAnsi" w:cstheme="minorHAnsi"/>
          <w:i/>
          <w:iCs/>
          <w:sz w:val="24"/>
          <w:szCs w:val="24"/>
        </w:rPr>
        <w:t>London</w:t>
      </w:r>
      <w:proofErr w:type="gramEnd"/>
      <w:r w:rsidRPr="00583A3E">
        <w:rPr>
          <w:rStyle w:val="cf01"/>
          <w:rFonts w:asciiTheme="minorHAnsi" w:hAnsiTheme="minorHAnsi" w:cstheme="minorHAnsi"/>
          <w:i/>
          <w:iCs/>
          <w:sz w:val="24"/>
          <w:szCs w:val="24"/>
        </w:rPr>
        <w:t xml:space="preserve"> we will perform a </w:t>
      </w:r>
      <w:proofErr w:type="spellStart"/>
      <w:r w:rsidRPr="00583A3E">
        <w:rPr>
          <w:rStyle w:val="cf01"/>
          <w:rFonts w:asciiTheme="minorHAnsi" w:hAnsiTheme="minorHAnsi" w:cstheme="minorHAnsi"/>
          <w:i/>
          <w:iCs/>
          <w:sz w:val="24"/>
          <w:szCs w:val="24"/>
        </w:rPr>
        <w:t>nanoliter</w:t>
      </w:r>
      <w:proofErr w:type="spellEnd"/>
      <w:r w:rsidRPr="00583A3E">
        <w:rPr>
          <w:rStyle w:val="cf01"/>
          <w:rFonts w:asciiTheme="minorHAnsi" w:hAnsiTheme="minorHAnsi" w:cstheme="minorHAnsi"/>
          <w:i/>
          <w:iCs/>
          <w:sz w:val="24"/>
          <w:szCs w:val="24"/>
        </w:rPr>
        <w:t>-</w:t>
      </w:r>
      <w:r w:rsidRPr="00583A3E">
        <w:rPr>
          <w:rStyle w:val="cf01"/>
          <w:rFonts w:asciiTheme="minorHAnsi" w:hAnsiTheme="minorHAnsi" w:cstheme="minorHAnsi"/>
          <w:i/>
          <w:iCs/>
          <w:color w:val="000000" w:themeColor="text1"/>
          <w:sz w:val="24"/>
          <w:szCs w:val="24"/>
        </w:rPr>
        <w:t>scale (</w:t>
      </w:r>
      <w:r w:rsidRPr="00583A3E">
        <w:rPr>
          <w:rFonts w:asciiTheme="minorHAnsi" w:hAnsiTheme="minorHAnsi" w:cstheme="minorHAnsi"/>
          <w:i/>
          <w:iCs/>
          <w:color w:val="000000" w:themeColor="text1"/>
          <w:sz w:val="24"/>
          <w:shd w:val="clear" w:color="auto" w:fill="FFFFFF"/>
        </w:rPr>
        <w:t xml:space="preserve">one billionth of a litre) </w:t>
      </w:r>
      <w:r w:rsidRPr="00583A3E">
        <w:rPr>
          <w:rStyle w:val="cf01"/>
          <w:rFonts w:asciiTheme="minorHAnsi" w:hAnsiTheme="minorHAnsi" w:cstheme="minorHAnsi"/>
          <w:i/>
          <w:iCs/>
          <w:sz w:val="24"/>
          <w:szCs w:val="24"/>
        </w:rPr>
        <w:t>analysis for microplastic biomarkers for toxicity.</w:t>
      </w:r>
    </w:p>
    <w:p w14:paraId="5F7FB3B9" w14:textId="77777777" w:rsidR="007665E7" w:rsidRPr="00583A3E" w:rsidRDefault="007665E7" w:rsidP="00654455">
      <w:pPr>
        <w:rPr>
          <w:rFonts w:asciiTheme="minorHAnsi" w:hAnsiTheme="minorHAnsi" w:cstheme="minorHAnsi"/>
          <w:i/>
          <w:iCs/>
          <w:sz w:val="24"/>
        </w:rPr>
      </w:pPr>
      <w:r w:rsidRPr="00583A3E">
        <w:rPr>
          <w:rStyle w:val="cf01"/>
          <w:rFonts w:asciiTheme="minorHAnsi" w:hAnsiTheme="minorHAnsi" w:cstheme="minorHAnsi"/>
          <w:i/>
          <w:iCs/>
          <w:sz w:val="24"/>
          <w:szCs w:val="24"/>
        </w:rPr>
        <w:t>“The combined risk assessment and toxicology testing will be the first-of-its-kind for the development of a microplastic risk assessment consulting service in the UK.  Methods developed as part of this work will be validated and recommended to the Organisation for Economic Co-operation and Development to create global standard protocols for microplastic risk assessment.”</w:t>
      </w:r>
    </w:p>
    <w:p w14:paraId="09380CC4" w14:textId="77777777" w:rsidR="00583A3E" w:rsidRPr="00704500" w:rsidRDefault="007665E7" w:rsidP="00654455">
      <w:pPr>
        <w:rPr>
          <w:rStyle w:val="cf01"/>
          <w:rFonts w:asciiTheme="minorHAnsi" w:hAnsiTheme="minorHAnsi" w:cstheme="minorHAnsi"/>
          <w:sz w:val="24"/>
          <w:szCs w:val="24"/>
        </w:rPr>
      </w:pPr>
      <w:r w:rsidRPr="00704500">
        <w:rPr>
          <w:rStyle w:val="cf01"/>
          <w:rFonts w:asciiTheme="minorHAnsi" w:hAnsiTheme="minorHAnsi" w:cstheme="minorHAnsi"/>
          <w:sz w:val="24"/>
          <w:szCs w:val="24"/>
        </w:rPr>
        <w:t xml:space="preserve">Dr </w:t>
      </w:r>
      <w:proofErr w:type="spellStart"/>
      <w:r w:rsidRPr="00704500">
        <w:rPr>
          <w:rStyle w:val="cf01"/>
          <w:rFonts w:asciiTheme="minorHAnsi" w:hAnsiTheme="minorHAnsi" w:cstheme="minorHAnsi"/>
          <w:sz w:val="24"/>
          <w:szCs w:val="24"/>
        </w:rPr>
        <w:t>Vahitha</w:t>
      </w:r>
      <w:proofErr w:type="spellEnd"/>
      <w:r w:rsidRPr="00704500">
        <w:rPr>
          <w:rStyle w:val="cf01"/>
          <w:rFonts w:asciiTheme="minorHAnsi" w:hAnsiTheme="minorHAnsi" w:cstheme="minorHAnsi"/>
          <w:sz w:val="24"/>
          <w:szCs w:val="24"/>
        </w:rPr>
        <w:t xml:space="preserve"> Abdul Salam, the lead researcher from William Harvey Research Institute, Queen Mary University of London, said:</w:t>
      </w:r>
    </w:p>
    <w:p w14:paraId="411EAAE8" w14:textId="34C874DD" w:rsidR="007665E7" w:rsidRPr="00583A3E" w:rsidRDefault="007665E7" w:rsidP="00654455">
      <w:pPr>
        <w:rPr>
          <w:rFonts w:asciiTheme="minorHAnsi" w:hAnsiTheme="minorHAnsi" w:cstheme="minorHAnsi"/>
          <w:i/>
          <w:iCs/>
          <w:sz w:val="24"/>
        </w:rPr>
      </w:pPr>
      <w:r w:rsidRPr="00583A3E">
        <w:rPr>
          <w:rStyle w:val="cf01"/>
          <w:rFonts w:asciiTheme="minorHAnsi" w:hAnsiTheme="minorHAnsi" w:cstheme="minorHAnsi"/>
          <w:i/>
          <w:iCs/>
          <w:sz w:val="24"/>
          <w:szCs w:val="24"/>
        </w:rPr>
        <w:t xml:space="preserve">“In partnership with </w:t>
      </w:r>
      <w:proofErr w:type="spellStart"/>
      <w:r w:rsidRPr="00583A3E">
        <w:rPr>
          <w:rStyle w:val="cf01"/>
          <w:rFonts w:asciiTheme="minorHAnsi" w:hAnsiTheme="minorHAnsi" w:cstheme="minorHAnsi"/>
          <w:i/>
          <w:iCs/>
          <w:sz w:val="24"/>
          <w:szCs w:val="24"/>
        </w:rPr>
        <w:t>WRc</w:t>
      </w:r>
      <w:proofErr w:type="spellEnd"/>
      <w:r w:rsidRPr="00583A3E">
        <w:rPr>
          <w:rStyle w:val="cf01"/>
          <w:rFonts w:asciiTheme="minorHAnsi" w:hAnsiTheme="minorHAnsi" w:cstheme="minorHAnsi"/>
          <w:i/>
          <w:iCs/>
          <w:sz w:val="24"/>
          <w:szCs w:val="24"/>
        </w:rPr>
        <w:t>,</w:t>
      </w:r>
      <w:r w:rsidR="00654455" w:rsidRPr="00583A3E">
        <w:rPr>
          <w:rStyle w:val="cf01"/>
          <w:rFonts w:asciiTheme="minorHAnsi" w:hAnsiTheme="minorHAnsi" w:cstheme="minorHAnsi"/>
          <w:i/>
          <w:iCs/>
          <w:sz w:val="24"/>
          <w:szCs w:val="24"/>
        </w:rPr>
        <w:t xml:space="preserve"> </w:t>
      </w:r>
      <w:r w:rsidRPr="00583A3E">
        <w:rPr>
          <w:rStyle w:val="cf01"/>
          <w:rFonts w:asciiTheme="minorHAnsi" w:hAnsiTheme="minorHAnsi" w:cstheme="minorHAnsi"/>
          <w:i/>
          <w:iCs/>
          <w:sz w:val="24"/>
          <w:szCs w:val="24"/>
        </w:rPr>
        <w:t>the project offers an exciting opportunity to transfer knowledge and relevant skills to develop a comprehensive microplastic risk assessment tool that will deliver far-reaching impacts in identifying microplastic effect on human health, supporting water quality controls and guiding plastic and recycling manufacturers to safeguarding public health.”</w:t>
      </w:r>
    </w:p>
    <w:p w14:paraId="6C1C24F2" w14:textId="77777777" w:rsidR="004A427E" w:rsidRPr="00704500" w:rsidRDefault="007665E7" w:rsidP="00654455">
      <w:pPr>
        <w:rPr>
          <w:rStyle w:val="cf01"/>
          <w:rFonts w:asciiTheme="minorHAnsi" w:hAnsiTheme="minorHAnsi" w:cstheme="minorHAnsi"/>
          <w:i/>
          <w:iCs/>
          <w:sz w:val="24"/>
          <w:szCs w:val="24"/>
        </w:rPr>
      </w:pPr>
      <w:r w:rsidRPr="00704500">
        <w:rPr>
          <w:rStyle w:val="cf01"/>
          <w:rFonts w:asciiTheme="minorHAnsi" w:hAnsiTheme="minorHAnsi" w:cstheme="minorHAnsi"/>
          <w:sz w:val="24"/>
          <w:szCs w:val="24"/>
        </w:rPr>
        <w:t>Innovate UK KTN Senior Knowledge Transfer Adviser Dr Lorna Howarth said:</w:t>
      </w:r>
      <w:r w:rsidRPr="00704500">
        <w:rPr>
          <w:rStyle w:val="cf01"/>
          <w:rFonts w:asciiTheme="minorHAnsi" w:hAnsiTheme="minorHAnsi" w:cstheme="minorHAnsi"/>
          <w:i/>
          <w:iCs/>
          <w:sz w:val="24"/>
          <w:szCs w:val="24"/>
        </w:rPr>
        <w:t xml:space="preserve"> </w:t>
      </w:r>
    </w:p>
    <w:p w14:paraId="508F52EF" w14:textId="3EFF8849" w:rsidR="007665E7" w:rsidRPr="00583A3E" w:rsidRDefault="007665E7" w:rsidP="00654455">
      <w:pPr>
        <w:rPr>
          <w:rFonts w:asciiTheme="minorHAnsi" w:hAnsiTheme="minorHAnsi" w:cstheme="minorHAnsi"/>
          <w:i/>
          <w:iCs/>
          <w:sz w:val="24"/>
        </w:rPr>
      </w:pPr>
      <w:r w:rsidRPr="00583A3E">
        <w:rPr>
          <w:rStyle w:val="cf01"/>
          <w:rFonts w:asciiTheme="minorHAnsi" w:hAnsiTheme="minorHAnsi" w:cstheme="minorHAnsi"/>
          <w:i/>
          <w:iCs/>
          <w:sz w:val="24"/>
          <w:szCs w:val="24"/>
        </w:rPr>
        <w:t xml:space="preserve">“This is a trail blazing knowledge transfer project that will embed a new commercial risk assessment capability into </w:t>
      </w:r>
      <w:proofErr w:type="spellStart"/>
      <w:r w:rsidRPr="00583A3E">
        <w:rPr>
          <w:rStyle w:val="cf01"/>
          <w:rFonts w:asciiTheme="minorHAnsi" w:hAnsiTheme="minorHAnsi" w:cstheme="minorHAnsi"/>
          <w:i/>
          <w:iCs/>
          <w:sz w:val="24"/>
          <w:szCs w:val="24"/>
        </w:rPr>
        <w:t>WRc</w:t>
      </w:r>
      <w:proofErr w:type="spellEnd"/>
      <w:r w:rsidRPr="00583A3E">
        <w:rPr>
          <w:rStyle w:val="cf01"/>
          <w:rFonts w:asciiTheme="minorHAnsi" w:hAnsiTheme="minorHAnsi" w:cstheme="minorHAnsi"/>
          <w:i/>
          <w:iCs/>
          <w:sz w:val="24"/>
          <w:szCs w:val="24"/>
        </w:rPr>
        <w:t xml:space="preserve"> using a novel methodology and approach that has not been taken before. The outcome will far reaching economic, </w:t>
      </w:r>
      <w:proofErr w:type="gramStart"/>
      <w:r w:rsidRPr="00583A3E">
        <w:rPr>
          <w:rStyle w:val="cf01"/>
          <w:rFonts w:asciiTheme="minorHAnsi" w:hAnsiTheme="minorHAnsi" w:cstheme="minorHAnsi"/>
          <w:i/>
          <w:iCs/>
          <w:sz w:val="24"/>
          <w:szCs w:val="24"/>
        </w:rPr>
        <w:t>environmental</w:t>
      </w:r>
      <w:proofErr w:type="gramEnd"/>
      <w:r w:rsidRPr="00583A3E">
        <w:rPr>
          <w:rStyle w:val="cf01"/>
          <w:rFonts w:asciiTheme="minorHAnsi" w:hAnsiTheme="minorHAnsi" w:cstheme="minorHAnsi"/>
          <w:i/>
          <w:iCs/>
          <w:sz w:val="24"/>
          <w:szCs w:val="24"/>
        </w:rPr>
        <w:t xml:space="preserve"> and societal impacts</w:t>
      </w:r>
      <w:r w:rsidR="00583A3E">
        <w:rPr>
          <w:rStyle w:val="cf01"/>
          <w:rFonts w:asciiTheme="minorHAnsi" w:hAnsiTheme="minorHAnsi" w:cstheme="minorHAnsi"/>
          <w:i/>
          <w:iCs/>
          <w:sz w:val="24"/>
          <w:szCs w:val="24"/>
        </w:rPr>
        <w:t>.</w:t>
      </w:r>
      <w:r w:rsidRPr="00583A3E">
        <w:rPr>
          <w:rStyle w:val="cf01"/>
          <w:rFonts w:asciiTheme="minorHAnsi" w:hAnsiTheme="minorHAnsi" w:cstheme="minorHAnsi"/>
          <w:i/>
          <w:iCs/>
          <w:sz w:val="24"/>
          <w:szCs w:val="24"/>
        </w:rPr>
        <w:t>”</w:t>
      </w:r>
    </w:p>
    <w:p w14:paraId="5ED1EACF" w14:textId="77777777" w:rsidR="00583A3E" w:rsidRDefault="00583A3E" w:rsidP="00654455">
      <w:pPr>
        <w:rPr>
          <w:rFonts w:asciiTheme="minorHAnsi" w:hAnsiTheme="minorHAnsi" w:cstheme="minorHAnsi"/>
          <w:sz w:val="24"/>
          <w:shd w:val="clear" w:color="auto" w:fill="FFFFFF"/>
        </w:rPr>
      </w:pPr>
    </w:p>
    <w:p w14:paraId="00ADC2AB" w14:textId="77777777" w:rsidR="00583A3E" w:rsidRPr="00704500" w:rsidRDefault="007665E7" w:rsidP="00654455">
      <w:pPr>
        <w:rPr>
          <w:rFonts w:asciiTheme="minorHAnsi" w:hAnsiTheme="minorHAnsi" w:cstheme="minorHAnsi"/>
          <w:color w:val="000000" w:themeColor="text1"/>
          <w:sz w:val="24"/>
          <w:shd w:val="clear" w:color="auto" w:fill="FFFFFF"/>
        </w:rPr>
      </w:pPr>
      <w:r w:rsidRPr="00704500">
        <w:rPr>
          <w:rFonts w:asciiTheme="minorHAnsi" w:hAnsiTheme="minorHAnsi" w:cstheme="minorHAnsi"/>
          <w:sz w:val="24"/>
          <w:shd w:val="clear" w:color="auto" w:fill="FFFFFF"/>
        </w:rPr>
        <w:lastRenderedPageBreak/>
        <w:t>Dr</w:t>
      </w:r>
      <w:r w:rsidRPr="00704500">
        <w:rPr>
          <w:rFonts w:asciiTheme="minorHAnsi" w:hAnsiTheme="minorHAnsi" w:cstheme="minorHAnsi"/>
          <w:b/>
          <w:bCs/>
          <w:sz w:val="24"/>
          <w:shd w:val="clear" w:color="auto" w:fill="FFFFFF"/>
        </w:rPr>
        <w:t xml:space="preserve"> </w:t>
      </w:r>
      <w:r w:rsidRPr="00704500">
        <w:rPr>
          <w:rStyle w:val="Strong"/>
          <w:rFonts w:asciiTheme="minorHAnsi" w:hAnsiTheme="minorHAnsi" w:cstheme="minorHAnsi"/>
          <w:b w:val="0"/>
          <w:bCs w:val="0"/>
          <w:color w:val="000000" w:themeColor="text1"/>
          <w:sz w:val="24"/>
          <w:shd w:val="clear" w:color="auto" w:fill="FFFFFF"/>
        </w:rPr>
        <w:t xml:space="preserve">Hajji added that </w:t>
      </w:r>
      <w:proofErr w:type="spellStart"/>
      <w:r w:rsidRPr="00704500">
        <w:rPr>
          <w:rStyle w:val="Strong"/>
          <w:rFonts w:asciiTheme="minorHAnsi" w:hAnsiTheme="minorHAnsi" w:cstheme="minorHAnsi"/>
          <w:b w:val="0"/>
          <w:bCs w:val="0"/>
          <w:color w:val="000000" w:themeColor="text1"/>
          <w:sz w:val="24"/>
          <w:shd w:val="clear" w:color="auto" w:fill="FFFFFF"/>
        </w:rPr>
        <w:t>WRc</w:t>
      </w:r>
      <w:proofErr w:type="spellEnd"/>
      <w:r w:rsidRPr="00704500">
        <w:rPr>
          <w:rStyle w:val="Strong"/>
          <w:rFonts w:asciiTheme="minorHAnsi" w:hAnsiTheme="minorHAnsi" w:cstheme="minorHAnsi"/>
          <w:b w:val="0"/>
          <w:bCs w:val="0"/>
          <w:color w:val="000000" w:themeColor="text1"/>
          <w:sz w:val="24"/>
          <w:shd w:val="clear" w:color="auto" w:fill="FFFFFF"/>
        </w:rPr>
        <w:t xml:space="preserve"> had </w:t>
      </w:r>
      <w:r w:rsidRPr="00704500">
        <w:rPr>
          <w:rFonts w:asciiTheme="minorHAnsi" w:hAnsiTheme="minorHAnsi" w:cstheme="minorHAnsi"/>
          <w:color w:val="000000" w:themeColor="text1"/>
          <w:sz w:val="24"/>
          <w:shd w:val="clear" w:color="auto" w:fill="FFFFFF"/>
        </w:rPr>
        <w:t xml:space="preserve">successfully secured the vital cutting-edge equipment and personnel to deliver the project. </w:t>
      </w:r>
    </w:p>
    <w:p w14:paraId="256D6DB2" w14:textId="3629E7C8" w:rsidR="007665E7" w:rsidRPr="00583A3E" w:rsidRDefault="007665E7" w:rsidP="00654455">
      <w:pPr>
        <w:rPr>
          <w:rFonts w:asciiTheme="minorHAnsi" w:hAnsiTheme="minorHAnsi" w:cstheme="minorHAnsi"/>
          <w:i/>
          <w:iCs/>
          <w:color w:val="000000" w:themeColor="text1"/>
          <w:sz w:val="24"/>
        </w:rPr>
      </w:pPr>
      <w:r w:rsidRPr="00583A3E">
        <w:rPr>
          <w:rFonts w:asciiTheme="minorHAnsi" w:hAnsiTheme="minorHAnsi" w:cstheme="minorHAnsi"/>
          <w:i/>
          <w:iCs/>
          <w:color w:val="000000" w:themeColor="text1"/>
          <w:sz w:val="24"/>
          <w:shd w:val="clear" w:color="auto" w:fill="FFFFFF"/>
        </w:rPr>
        <w:t xml:space="preserve">“We are also creating a new toxicology laboratory at </w:t>
      </w:r>
      <w:proofErr w:type="spellStart"/>
      <w:r w:rsidRPr="00583A3E">
        <w:rPr>
          <w:rFonts w:asciiTheme="minorHAnsi" w:hAnsiTheme="minorHAnsi" w:cstheme="minorHAnsi"/>
          <w:i/>
          <w:iCs/>
          <w:color w:val="000000" w:themeColor="text1"/>
          <w:sz w:val="24"/>
          <w:shd w:val="clear" w:color="auto" w:fill="FFFFFF"/>
        </w:rPr>
        <w:t>WRc</w:t>
      </w:r>
      <w:proofErr w:type="spellEnd"/>
      <w:r w:rsidRPr="00583A3E">
        <w:rPr>
          <w:rFonts w:asciiTheme="minorHAnsi" w:hAnsiTheme="minorHAnsi" w:cstheme="minorHAnsi"/>
          <w:i/>
          <w:iCs/>
          <w:color w:val="000000" w:themeColor="text1"/>
          <w:sz w:val="24"/>
          <w:shd w:val="clear" w:color="auto" w:fill="FFFFFF"/>
        </w:rPr>
        <w:t xml:space="preserve"> Swindon to enable further research and development. Over the next two years we will be developing our methodology to enhance, standardise and tailor the risk assessment so that it can be applied to different microplastic contamination across different environments.” </w:t>
      </w:r>
    </w:p>
    <w:p w14:paraId="24D9DF33" w14:textId="55548077" w:rsidR="00583A3E" w:rsidRPr="00583A3E" w:rsidRDefault="00583A3E" w:rsidP="00EE31CC">
      <w:pPr>
        <w:pStyle w:val="BodyText"/>
        <w:rPr>
          <w:rFonts w:asciiTheme="minorHAnsi" w:hAnsiTheme="minorHAnsi" w:cstheme="minorHAnsi"/>
          <w:noProof/>
          <w:sz w:val="24"/>
        </w:rPr>
      </w:pPr>
    </w:p>
    <w:p w14:paraId="25D14660" w14:textId="3276C9C9" w:rsidR="00583A3E" w:rsidRPr="00583A3E" w:rsidRDefault="00583A3E" w:rsidP="00583A3E">
      <w:pPr>
        <w:pStyle w:val="BodyText"/>
        <w:jc w:val="center"/>
        <w:rPr>
          <w:rFonts w:asciiTheme="minorHAnsi" w:hAnsiTheme="minorHAnsi" w:cstheme="minorHAnsi"/>
          <w:b/>
          <w:bCs/>
          <w:sz w:val="24"/>
          <w:lang w:val="en-US"/>
        </w:rPr>
      </w:pPr>
      <w:r w:rsidRPr="00583A3E">
        <w:rPr>
          <w:rFonts w:asciiTheme="minorHAnsi" w:hAnsiTheme="minorHAnsi" w:cstheme="minorHAnsi"/>
          <w:noProof/>
          <w:sz w:val="24"/>
        </w:rPr>
        <w:t>-ends-</w:t>
      </w:r>
    </w:p>
    <w:p w14:paraId="5AB0229D" w14:textId="1227F638" w:rsidR="00E92E83" w:rsidRPr="004E22F1" w:rsidRDefault="00E92E83" w:rsidP="00E92E83">
      <w:pPr>
        <w:rPr>
          <w:rFonts w:asciiTheme="minorHAnsi" w:hAnsiTheme="minorHAnsi" w:cstheme="minorHAnsi"/>
          <w:b/>
          <w:bCs/>
          <w:sz w:val="24"/>
        </w:rPr>
      </w:pPr>
      <w:r w:rsidRPr="004E22F1">
        <w:rPr>
          <w:rFonts w:asciiTheme="minorHAnsi" w:hAnsiTheme="minorHAnsi" w:cstheme="minorHAnsi"/>
          <w:b/>
          <w:bCs/>
          <w:sz w:val="24"/>
        </w:rPr>
        <w:t>Notes for editors</w:t>
      </w:r>
      <w:r w:rsidR="00583A3E" w:rsidRPr="004E22F1">
        <w:rPr>
          <w:rFonts w:asciiTheme="minorHAnsi" w:hAnsiTheme="minorHAnsi" w:cstheme="minorHAnsi"/>
          <w:b/>
          <w:bCs/>
          <w:sz w:val="24"/>
        </w:rPr>
        <w:t>:</w:t>
      </w:r>
    </w:p>
    <w:p w14:paraId="72DADA52" w14:textId="2F8843AC" w:rsidR="00D10CDD" w:rsidRPr="004E22F1" w:rsidRDefault="00D10CDD" w:rsidP="00583A3E">
      <w:pPr>
        <w:pStyle w:val="NormalWeb"/>
        <w:numPr>
          <w:ilvl w:val="0"/>
          <w:numId w:val="37"/>
        </w:numPr>
        <w:rPr>
          <w:rFonts w:asciiTheme="minorHAnsi" w:hAnsiTheme="minorHAnsi" w:cstheme="minorHAnsi"/>
          <w:color w:val="000000"/>
          <w:lang w:val="en-US"/>
        </w:rPr>
      </w:pPr>
      <w:r w:rsidRPr="004E22F1">
        <w:rPr>
          <w:rFonts w:asciiTheme="minorHAnsi" w:hAnsiTheme="minorHAnsi" w:cstheme="minorHAnsi"/>
          <w:b/>
          <w:bCs/>
          <w:color w:val="000000"/>
          <w:lang w:val="en-US"/>
        </w:rPr>
        <w:t xml:space="preserve">About </w:t>
      </w:r>
      <w:proofErr w:type="spellStart"/>
      <w:r w:rsidRPr="004E22F1">
        <w:rPr>
          <w:rFonts w:asciiTheme="minorHAnsi" w:hAnsiTheme="minorHAnsi" w:cstheme="minorHAnsi"/>
          <w:b/>
          <w:bCs/>
          <w:color w:val="000000"/>
          <w:lang w:val="en-US"/>
        </w:rPr>
        <w:t>WRc</w:t>
      </w:r>
      <w:proofErr w:type="spellEnd"/>
    </w:p>
    <w:p w14:paraId="4B442B6F" w14:textId="1951E771" w:rsidR="00E92E83" w:rsidRPr="004E22F1" w:rsidRDefault="00000000" w:rsidP="00583A3E">
      <w:pPr>
        <w:pStyle w:val="NormalWeb"/>
        <w:ind w:left="720"/>
        <w:rPr>
          <w:rFonts w:asciiTheme="minorHAnsi" w:hAnsiTheme="minorHAnsi" w:cstheme="minorHAnsi"/>
        </w:rPr>
      </w:pPr>
      <w:hyperlink r:id="rId10" w:history="1">
        <w:proofErr w:type="spellStart"/>
        <w:r w:rsidR="00D10CDD" w:rsidRPr="004E22F1">
          <w:rPr>
            <w:rStyle w:val="Hyperlink"/>
            <w:rFonts w:asciiTheme="minorHAnsi" w:hAnsiTheme="minorHAnsi" w:cstheme="minorHAnsi"/>
          </w:rPr>
          <w:t>WRc</w:t>
        </w:r>
        <w:proofErr w:type="spellEnd"/>
      </w:hyperlink>
      <w:r w:rsidR="00D10CDD" w:rsidRPr="004E22F1">
        <w:rPr>
          <w:rFonts w:asciiTheme="minorHAnsi" w:hAnsiTheme="minorHAnsi" w:cstheme="minorHAnsi"/>
          <w:color w:val="000000"/>
        </w:rPr>
        <w:t xml:space="preserve"> provides consultancy, technical services, accreditation schemes, research, </w:t>
      </w:r>
      <w:proofErr w:type="gramStart"/>
      <w:r w:rsidR="00D10CDD" w:rsidRPr="004E22F1">
        <w:rPr>
          <w:rFonts w:asciiTheme="minorHAnsi" w:hAnsiTheme="minorHAnsi" w:cstheme="minorHAnsi"/>
          <w:color w:val="000000"/>
        </w:rPr>
        <w:t>innovation</w:t>
      </w:r>
      <w:proofErr w:type="gramEnd"/>
      <w:r w:rsidR="00D10CDD" w:rsidRPr="004E22F1">
        <w:rPr>
          <w:rFonts w:asciiTheme="minorHAnsi" w:hAnsiTheme="minorHAnsi" w:cstheme="minorHAnsi"/>
          <w:color w:val="000000"/>
        </w:rPr>
        <w:t xml:space="preserve"> and training to customers in the water, waste and environment sectors around the globe.</w:t>
      </w:r>
      <w:r w:rsidR="00E92E83" w:rsidRPr="004E22F1">
        <w:rPr>
          <w:rFonts w:asciiTheme="minorHAnsi" w:hAnsiTheme="minorHAnsi" w:cstheme="minorHAnsi"/>
          <w:color w:val="000000" w:themeColor="text1"/>
        </w:rPr>
        <w:t xml:space="preserve"> </w:t>
      </w:r>
    </w:p>
    <w:p w14:paraId="33B5CF66" w14:textId="77777777" w:rsidR="004E22F1" w:rsidRPr="004E22F1" w:rsidRDefault="004E22F1" w:rsidP="004E22F1">
      <w:pPr>
        <w:pStyle w:val="paragraph"/>
        <w:numPr>
          <w:ilvl w:val="0"/>
          <w:numId w:val="37"/>
        </w:numPr>
        <w:spacing w:before="0" w:beforeAutospacing="0" w:after="0" w:afterAutospacing="0"/>
        <w:jc w:val="both"/>
        <w:textAlignment w:val="baseline"/>
        <w:rPr>
          <w:rStyle w:val="normaltextrun"/>
          <w:rFonts w:asciiTheme="minorHAnsi" w:hAnsiTheme="minorHAnsi" w:cstheme="minorHAnsi"/>
          <w:b/>
          <w:bCs/>
        </w:rPr>
      </w:pPr>
      <w:r w:rsidRPr="004E22F1">
        <w:rPr>
          <w:rStyle w:val="normaltextrun"/>
          <w:rFonts w:asciiTheme="minorHAnsi" w:hAnsiTheme="minorHAnsi" w:cstheme="minorHAnsi"/>
          <w:b/>
          <w:bCs/>
          <w:color w:val="000000" w:themeColor="text1"/>
        </w:rPr>
        <w:t>About RSK</w:t>
      </w:r>
    </w:p>
    <w:p w14:paraId="60E25598" w14:textId="77777777" w:rsidR="004E22F1" w:rsidRPr="004E22F1" w:rsidRDefault="004E22F1" w:rsidP="004E22F1">
      <w:pPr>
        <w:pStyle w:val="NormalWeb"/>
        <w:shd w:val="clear" w:color="auto" w:fill="FFFFFF"/>
        <w:spacing w:before="0" w:beforeAutospacing="0" w:after="0" w:afterAutospacing="0"/>
        <w:rPr>
          <w:rStyle w:val="normaltextrun"/>
          <w:rFonts w:asciiTheme="minorHAnsi" w:hAnsiTheme="minorHAnsi" w:cstheme="minorHAnsi"/>
          <w:color w:val="000000" w:themeColor="text1"/>
        </w:rPr>
      </w:pPr>
    </w:p>
    <w:p w14:paraId="32A556E6" w14:textId="5B765181" w:rsidR="00F76691" w:rsidRPr="004E22F1" w:rsidRDefault="004E22F1" w:rsidP="00F76691">
      <w:pPr>
        <w:pStyle w:val="NormalWeb"/>
        <w:shd w:val="clear" w:color="auto" w:fill="FFFFFF"/>
        <w:spacing w:before="0" w:beforeAutospacing="0" w:after="0" w:afterAutospacing="0"/>
        <w:ind w:left="720"/>
        <w:rPr>
          <w:rFonts w:asciiTheme="minorHAnsi" w:hAnsiTheme="minorHAnsi" w:cstheme="minorHAnsi"/>
          <w:color w:val="000000" w:themeColor="text1"/>
        </w:rPr>
      </w:pPr>
      <w:r w:rsidRPr="004E22F1">
        <w:rPr>
          <w:rStyle w:val="normaltextrun"/>
          <w:rFonts w:asciiTheme="minorHAnsi" w:hAnsiTheme="minorHAnsi" w:cstheme="minorHAnsi"/>
          <w:color w:val="000000" w:themeColor="text1"/>
        </w:rPr>
        <w:t>RSK (</w:t>
      </w:r>
      <w:hyperlink r:id="rId11" w:history="1">
        <w:r w:rsidRPr="004E22F1">
          <w:rPr>
            <w:rStyle w:val="Hyperlink"/>
            <w:rFonts w:asciiTheme="minorHAnsi" w:hAnsiTheme="minorHAnsi" w:cstheme="minorHAnsi"/>
          </w:rPr>
          <w:t>www.rskgroup.com</w:t>
        </w:r>
      </w:hyperlink>
      <w:r w:rsidRPr="004E22F1">
        <w:rPr>
          <w:rStyle w:val="normaltextrun"/>
          <w:rFonts w:asciiTheme="minorHAnsi" w:hAnsiTheme="minorHAnsi" w:cstheme="minorHAnsi"/>
          <w:color w:val="000000" w:themeColor="text1"/>
        </w:rPr>
        <w:t xml:space="preserve">) </w:t>
      </w:r>
      <w:r w:rsidRPr="004E22F1">
        <w:rPr>
          <w:rFonts w:asciiTheme="minorHAnsi" w:hAnsiTheme="minorHAnsi" w:cstheme="minorHAnsi"/>
          <w:color w:val="000000" w:themeColor="text1"/>
        </w:rPr>
        <w:t xml:space="preserve">is a global leader in the delivery of sustainable solutions comprising more than 200 environmental, engineering and technical services businesses and 12,000 employees. The company operates in most sectors of the economy, including many of those most critical to future global sustainability, such as water, energy, food and drink, infrastructure, urban development, </w:t>
      </w:r>
      <w:proofErr w:type="gramStart"/>
      <w:r w:rsidRPr="004E22F1">
        <w:rPr>
          <w:rFonts w:asciiTheme="minorHAnsi" w:hAnsiTheme="minorHAnsi" w:cstheme="minorHAnsi"/>
          <w:color w:val="000000" w:themeColor="text1"/>
        </w:rPr>
        <w:t>mining</w:t>
      </w:r>
      <w:proofErr w:type="gramEnd"/>
      <w:r w:rsidRPr="004E22F1">
        <w:rPr>
          <w:rFonts w:asciiTheme="minorHAnsi" w:hAnsiTheme="minorHAnsi" w:cstheme="minorHAnsi"/>
          <w:color w:val="000000" w:themeColor="text1"/>
        </w:rPr>
        <w:t xml:space="preserve"> and waste. </w:t>
      </w:r>
    </w:p>
    <w:p w14:paraId="6E6855F0" w14:textId="77777777" w:rsidR="004E22F1" w:rsidRPr="004E22F1" w:rsidRDefault="004E22F1" w:rsidP="004E22F1">
      <w:pPr>
        <w:pStyle w:val="paragraph"/>
        <w:spacing w:before="0" w:beforeAutospacing="0" w:after="0" w:afterAutospacing="0"/>
        <w:jc w:val="both"/>
        <w:textAlignment w:val="baseline"/>
        <w:rPr>
          <w:rStyle w:val="normaltextrun"/>
          <w:rFonts w:asciiTheme="minorHAnsi" w:hAnsiTheme="minorHAnsi" w:cstheme="minorHAnsi"/>
          <w:b/>
          <w:bCs/>
        </w:rPr>
      </w:pPr>
    </w:p>
    <w:p w14:paraId="7A1B7280" w14:textId="531EC332" w:rsidR="00F76691" w:rsidRPr="00F76691" w:rsidRDefault="00F76691" w:rsidP="00F76691">
      <w:pPr>
        <w:pStyle w:val="paragraph"/>
        <w:numPr>
          <w:ilvl w:val="0"/>
          <w:numId w:val="37"/>
        </w:numPr>
        <w:spacing w:before="0" w:beforeAutospacing="0" w:after="0" w:afterAutospacing="0"/>
        <w:jc w:val="both"/>
        <w:textAlignment w:val="baseline"/>
        <w:rPr>
          <w:rStyle w:val="normaltextrun"/>
          <w:rFonts w:asciiTheme="minorHAnsi" w:hAnsiTheme="minorHAnsi" w:cstheme="minorHAnsi"/>
          <w:b/>
          <w:bCs/>
        </w:rPr>
      </w:pPr>
      <w:r w:rsidRPr="00F76691">
        <w:rPr>
          <w:rStyle w:val="normaltextrun"/>
          <w:rFonts w:asciiTheme="minorHAnsi" w:hAnsiTheme="minorHAnsi" w:cstheme="minorHAnsi"/>
          <w:b/>
          <w:bCs/>
        </w:rPr>
        <w:t xml:space="preserve">The stages of the research project are: </w:t>
      </w:r>
    </w:p>
    <w:p w14:paraId="620C8BA7" w14:textId="77777777" w:rsidR="00F76691" w:rsidRDefault="00F76691" w:rsidP="00F76691">
      <w:pPr>
        <w:pStyle w:val="paragraph"/>
        <w:spacing w:before="0" w:beforeAutospacing="0" w:after="0" w:afterAutospacing="0"/>
        <w:jc w:val="both"/>
        <w:textAlignment w:val="baseline"/>
        <w:rPr>
          <w:rStyle w:val="normaltextrun"/>
          <w:rFonts w:asciiTheme="minorHAnsi" w:hAnsiTheme="minorHAnsi" w:cstheme="minorHAnsi"/>
          <w:b/>
          <w:bCs/>
        </w:rPr>
      </w:pPr>
    </w:p>
    <w:p w14:paraId="6EE70CB8" w14:textId="77777777" w:rsidR="00F76691" w:rsidRPr="00041341" w:rsidRDefault="00F76691" w:rsidP="00F76691">
      <w:pPr>
        <w:pStyle w:val="NormalWeb"/>
        <w:numPr>
          <w:ilvl w:val="0"/>
          <w:numId w:val="38"/>
        </w:numPr>
        <w:spacing w:before="0" w:beforeAutospacing="0" w:after="0" w:afterAutospacing="0"/>
        <w:ind w:left="1080"/>
        <w:rPr>
          <w:rFonts w:asciiTheme="minorHAnsi" w:hAnsiTheme="minorHAnsi" w:cstheme="minorHAnsi"/>
          <w:color w:val="000000"/>
        </w:rPr>
      </w:pPr>
      <w:r w:rsidRPr="00041341">
        <w:rPr>
          <w:rFonts w:asciiTheme="minorHAnsi" w:hAnsiTheme="minorHAnsi" w:cstheme="minorHAnsi"/>
          <w:b/>
          <w:bCs/>
          <w:color w:val="000000"/>
          <w:bdr w:val="none" w:sz="0" w:space="0" w:color="auto" w:frame="1"/>
        </w:rPr>
        <w:t>Collection and sample preparation:</w:t>
      </w:r>
      <w:r w:rsidRPr="00041341">
        <w:rPr>
          <w:rFonts w:asciiTheme="minorHAnsi" w:hAnsiTheme="minorHAnsi" w:cstheme="minorHAnsi"/>
          <w:color w:val="000000"/>
          <w:bdr w:val="none" w:sz="0" w:space="0" w:color="auto" w:frame="1"/>
        </w:rPr>
        <w:t xml:space="preserve"> T</w:t>
      </w:r>
      <w:r w:rsidRPr="007F6492">
        <w:rPr>
          <w:rFonts w:asciiTheme="minorHAnsi" w:hAnsiTheme="minorHAnsi" w:cstheme="minorHAnsi"/>
          <w:color w:val="000000"/>
          <w:bdr w:val="none" w:sz="0" w:space="0" w:color="auto" w:frame="1"/>
        </w:rPr>
        <w:t xml:space="preserve">he comprehensive microplastics analysis strategy begins with the systematic </w:t>
      </w:r>
      <w:r w:rsidRPr="007F6492">
        <w:rPr>
          <w:rFonts w:asciiTheme="minorHAnsi" w:hAnsiTheme="minorHAnsi" w:cstheme="minorHAnsi"/>
          <w:b/>
          <w:bCs/>
          <w:color w:val="000000"/>
          <w:bdr w:val="none" w:sz="0" w:space="0" w:color="auto" w:frame="1"/>
        </w:rPr>
        <w:t xml:space="preserve">collection of </w:t>
      </w:r>
      <w:r w:rsidRPr="00041341">
        <w:rPr>
          <w:rFonts w:asciiTheme="minorHAnsi" w:hAnsiTheme="minorHAnsi" w:cstheme="minorHAnsi"/>
          <w:b/>
          <w:bCs/>
          <w:color w:val="000000"/>
          <w:bdr w:val="none" w:sz="0" w:space="0" w:color="auto" w:frame="1"/>
        </w:rPr>
        <w:t xml:space="preserve">more than 1,000 </w:t>
      </w:r>
      <w:r w:rsidRPr="007F6492">
        <w:rPr>
          <w:rFonts w:asciiTheme="minorHAnsi" w:hAnsiTheme="minorHAnsi" w:cstheme="minorHAnsi"/>
          <w:b/>
          <w:bCs/>
          <w:color w:val="000000"/>
          <w:bdr w:val="none" w:sz="0" w:space="0" w:color="auto" w:frame="1"/>
        </w:rPr>
        <w:t>water samples</w:t>
      </w:r>
      <w:r w:rsidRPr="007F6492">
        <w:rPr>
          <w:rFonts w:asciiTheme="minorHAnsi" w:hAnsiTheme="minorHAnsi" w:cstheme="minorHAnsi"/>
          <w:color w:val="000000"/>
          <w:bdr w:val="none" w:sz="0" w:space="0" w:color="auto" w:frame="1"/>
        </w:rPr>
        <w:t xml:space="preserve"> from various locations in the UK, including diverse water bodies and drinking water sources.</w:t>
      </w:r>
    </w:p>
    <w:p w14:paraId="30DFE349" w14:textId="77777777" w:rsidR="00F76691" w:rsidRPr="00041341" w:rsidRDefault="00F76691" w:rsidP="00F76691">
      <w:pPr>
        <w:pStyle w:val="NormalWeb"/>
        <w:spacing w:before="0" w:beforeAutospacing="0" w:after="0" w:afterAutospacing="0"/>
        <w:ind w:left="360"/>
        <w:rPr>
          <w:rFonts w:asciiTheme="minorHAnsi" w:hAnsiTheme="minorHAnsi" w:cstheme="minorHAnsi"/>
          <w:color w:val="000000"/>
        </w:rPr>
      </w:pPr>
    </w:p>
    <w:p w14:paraId="7DE82875" w14:textId="0FD7243B" w:rsidR="00F76691" w:rsidRPr="00F76691" w:rsidRDefault="00F76691" w:rsidP="00F76691">
      <w:pPr>
        <w:pStyle w:val="NormalWeb"/>
        <w:numPr>
          <w:ilvl w:val="0"/>
          <w:numId w:val="38"/>
        </w:numPr>
        <w:shd w:val="clear" w:color="auto" w:fill="FFFFFF"/>
        <w:spacing w:before="0" w:beforeAutospacing="0" w:after="0" w:afterAutospacing="0"/>
        <w:ind w:left="1080"/>
        <w:textAlignment w:val="baseline"/>
        <w:rPr>
          <w:rFonts w:asciiTheme="minorHAnsi" w:hAnsiTheme="minorHAnsi" w:cstheme="minorHAnsi"/>
          <w:color w:val="000000"/>
        </w:rPr>
      </w:pPr>
      <w:r w:rsidRPr="00041341">
        <w:rPr>
          <w:rFonts w:asciiTheme="minorHAnsi" w:hAnsiTheme="minorHAnsi" w:cstheme="minorHAnsi"/>
          <w:b/>
          <w:bCs/>
          <w:color w:val="000000"/>
          <w:bdr w:val="none" w:sz="0" w:space="0" w:color="auto" w:frame="1"/>
        </w:rPr>
        <w:t>Microplastics detection and identification</w:t>
      </w:r>
      <w:r w:rsidRPr="00041341">
        <w:rPr>
          <w:rFonts w:asciiTheme="minorHAnsi" w:hAnsiTheme="minorHAnsi" w:cstheme="minorHAnsi"/>
          <w:color w:val="242424"/>
          <w:bdr w:val="none" w:sz="0" w:space="0" w:color="auto" w:frame="1"/>
        </w:rPr>
        <w:t xml:space="preserve">. </w:t>
      </w:r>
      <w:r w:rsidRPr="00041341">
        <w:rPr>
          <w:rFonts w:asciiTheme="minorHAnsi" w:hAnsiTheme="minorHAnsi" w:cstheme="minorHAnsi"/>
          <w:color w:val="000000"/>
          <w:bdr w:val="none" w:sz="0" w:space="0" w:color="auto" w:frame="1"/>
        </w:rPr>
        <w:t xml:space="preserve">To detect and identify microplastics, the team will employ a state-of-the-art technology that integrates </w:t>
      </w:r>
      <w:r w:rsidRPr="00041341">
        <w:rPr>
          <w:rFonts w:asciiTheme="minorHAnsi" w:hAnsiTheme="minorHAnsi" w:cstheme="minorHAnsi"/>
          <w:b/>
          <w:bCs/>
          <w:color w:val="000000"/>
          <w:bdr w:val="none" w:sz="0" w:space="0" w:color="auto" w:frame="1"/>
        </w:rPr>
        <w:t>laser and infra</w:t>
      </w:r>
      <w:r>
        <w:rPr>
          <w:rFonts w:asciiTheme="minorHAnsi" w:hAnsiTheme="minorHAnsi" w:cstheme="minorHAnsi"/>
          <w:b/>
          <w:bCs/>
          <w:color w:val="000000"/>
          <w:bdr w:val="none" w:sz="0" w:space="0" w:color="auto" w:frame="1"/>
        </w:rPr>
        <w:t>-</w:t>
      </w:r>
      <w:r w:rsidRPr="00041341">
        <w:rPr>
          <w:rFonts w:asciiTheme="minorHAnsi" w:hAnsiTheme="minorHAnsi" w:cstheme="minorHAnsi"/>
          <w:b/>
          <w:bCs/>
          <w:color w:val="000000"/>
          <w:bdr w:val="none" w:sz="0" w:space="0" w:color="auto" w:frame="1"/>
        </w:rPr>
        <w:t>red imaging analysis systems and other technologies for microplastics detection</w:t>
      </w:r>
      <w:r w:rsidRPr="00041341">
        <w:rPr>
          <w:rFonts w:asciiTheme="minorHAnsi" w:hAnsiTheme="minorHAnsi" w:cstheme="minorHAnsi"/>
          <w:color w:val="000000"/>
          <w:bdr w:val="none" w:sz="0" w:space="0" w:color="auto" w:frame="1"/>
        </w:rPr>
        <w:t>. This cutting-edge approach will allow the team to precisely capture microplastic particles and determine their composition.</w:t>
      </w:r>
      <w:r w:rsidRPr="00041341">
        <w:rPr>
          <w:rFonts w:asciiTheme="minorHAnsi" w:hAnsiTheme="minorHAnsi" w:cstheme="minorHAnsi"/>
          <w:color w:val="242424"/>
          <w:bdr w:val="none" w:sz="0" w:space="0" w:color="auto" w:frame="1"/>
        </w:rPr>
        <w:t> </w:t>
      </w:r>
    </w:p>
    <w:p w14:paraId="47235520" w14:textId="77777777" w:rsidR="00F76691" w:rsidRPr="00F76691" w:rsidRDefault="00F76691" w:rsidP="00F76691">
      <w:pPr>
        <w:pStyle w:val="NormalWeb"/>
        <w:shd w:val="clear" w:color="auto" w:fill="FFFFFF"/>
        <w:spacing w:before="0" w:beforeAutospacing="0" w:after="0" w:afterAutospacing="0"/>
        <w:ind w:left="360"/>
        <w:textAlignment w:val="baseline"/>
        <w:rPr>
          <w:rFonts w:asciiTheme="minorHAnsi" w:hAnsiTheme="minorHAnsi" w:cstheme="minorHAnsi"/>
          <w:color w:val="000000"/>
        </w:rPr>
      </w:pPr>
    </w:p>
    <w:p w14:paraId="173036A4" w14:textId="324FBE8F" w:rsidR="00F76691" w:rsidRPr="00F76691" w:rsidRDefault="00F76691" w:rsidP="00F76691">
      <w:pPr>
        <w:pStyle w:val="NormalWeb"/>
        <w:numPr>
          <w:ilvl w:val="0"/>
          <w:numId w:val="38"/>
        </w:numPr>
        <w:shd w:val="clear" w:color="auto" w:fill="FFFFFF"/>
        <w:spacing w:before="0" w:beforeAutospacing="0" w:after="0" w:afterAutospacing="0"/>
        <w:ind w:left="1080"/>
        <w:textAlignment w:val="baseline"/>
        <w:rPr>
          <w:rFonts w:asciiTheme="minorHAnsi" w:hAnsiTheme="minorHAnsi" w:cstheme="minorHAnsi"/>
          <w:color w:val="000000"/>
        </w:rPr>
      </w:pPr>
      <w:r w:rsidRPr="00041341">
        <w:rPr>
          <w:rFonts w:asciiTheme="minorHAnsi" w:hAnsiTheme="minorHAnsi" w:cstheme="minorHAnsi"/>
          <w:b/>
          <w:bCs/>
          <w:color w:val="000000"/>
          <w:bdr w:val="none" w:sz="0" w:space="0" w:color="auto" w:frame="1"/>
        </w:rPr>
        <w:t>Chemical risk assessment</w:t>
      </w:r>
      <w:r w:rsidRPr="00041341">
        <w:rPr>
          <w:rFonts w:asciiTheme="minorHAnsi" w:hAnsiTheme="minorHAnsi" w:cstheme="minorHAnsi"/>
          <w:color w:val="242424"/>
          <w:bdr w:val="none" w:sz="0" w:space="0" w:color="auto" w:frame="1"/>
        </w:rPr>
        <w:t>.</w:t>
      </w:r>
      <w:r w:rsidRPr="00041341">
        <w:rPr>
          <w:rFonts w:asciiTheme="minorHAnsi" w:hAnsiTheme="minorHAnsi" w:cstheme="minorHAnsi"/>
          <w:color w:val="000000"/>
          <w:bdr w:val="none" w:sz="0" w:space="0" w:color="auto" w:frame="1"/>
        </w:rPr>
        <w:t xml:space="preserve">  Identified microplastic-associated chemicals will be subjected to a risk assessment based on publicly available data. However, considering the vast number of chemicals associated with plastics (over 13,000), and the limited toxicology data available for most of them, the team will </w:t>
      </w:r>
      <w:r w:rsidRPr="00041341">
        <w:rPr>
          <w:rFonts w:asciiTheme="minorHAnsi" w:hAnsiTheme="minorHAnsi" w:cstheme="minorHAnsi"/>
          <w:b/>
          <w:bCs/>
          <w:color w:val="000000"/>
          <w:bdr w:val="none" w:sz="0" w:space="0" w:color="auto" w:frame="1"/>
        </w:rPr>
        <w:t>employ advanced methodologies (</w:t>
      </w:r>
      <w:proofErr w:type="gramStart"/>
      <w:r w:rsidRPr="00041341">
        <w:rPr>
          <w:rFonts w:asciiTheme="minorHAnsi" w:hAnsiTheme="minorHAnsi" w:cstheme="minorHAnsi"/>
          <w:b/>
          <w:bCs/>
          <w:color w:val="000000"/>
          <w:bdr w:val="none" w:sz="0" w:space="0" w:color="auto" w:frame="1"/>
        </w:rPr>
        <w:t>i.e.</w:t>
      </w:r>
      <w:proofErr w:type="gramEnd"/>
      <w:r w:rsidRPr="00041341">
        <w:rPr>
          <w:rFonts w:asciiTheme="minorHAnsi" w:hAnsiTheme="minorHAnsi" w:cstheme="minorHAnsi"/>
          <w:b/>
          <w:bCs/>
          <w:color w:val="000000"/>
          <w:bdr w:val="none" w:sz="0" w:space="0" w:color="auto" w:frame="1"/>
        </w:rPr>
        <w:t xml:space="preserve"> computer models testing called </w:t>
      </w:r>
      <w:r w:rsidRPr="00041341">
        <w:rPr>
          <w:rFonts w:asciiTheme="minorHAnsi" w:hAnsiTheme="minorHAnsi" w:cstheme="minorHAnsi"/>
          <w:b/>
          <w:bCs/>
          <w:i/>
          <w:iCs/>
          <w:color w:val="000000"/>
          <w:bdr w:val="none" w:sz="0" w:space="0" w:color="auto" w:frame="1"/>
        </w:rPr>
        <w:t>in silico</w:t>
      </w:r>
      <w:r w:rsidRPr="00041341">
        <w:rPr>
          <w:rFonts w:asciiTheme="minorHAnsi" w:hAnsiTheme="minorHAnsi" w:cstheme="minorHAnsi"/>
          <w:b/>
          <w:bCs/>
          <w:color w:val="000000"/>
          <w:bdr w:val="none" w:sz="0" w:space="0" w:color="auto" w:frame="1"/>
        </w:rPr>
        <w:t> tests).</w:t>
      </w:r>
      <w:r w:rsidRPr="00041341">
        <w:rPr>
          <w:rFonts w:asciiTheme="minorHAnsi" w:hAnsiTheme="minorHAnsi" w:cstheme="minorHAnsi"/>
          <w:b/>
          <w:bCs/>
          <w:color w:val="242424"/>
          <w:bdr w:val="none" w:sz="0" w:space="0" w:color="auto" w:frame="1"/>
        </w:rPr>
        <w:t> </w:t>
      </w:r>
      <w:r w:rsidRPr="007F6492">
        <w:rPr>
          <w:rFonts w:asciiTheme="minorHAnsi" w:hAnsiTheme="minorHAnsi" w:cstheme="minorHAnsi"/>
          <w:b/>
          <w:bCs/>
          <w:color w:val="000000"/>
          <w:bdr w:val="none" w:sz="0" w:space="0" w:color="auto" w:frame="1"/>
        </w:rPr>
        <w:t> </w:t>
      </w:r>
      <w:r w:rsidRPr="007F6492">
        <w:rPr>
          <w:rFonts w:asciiTheme="minorHAnsi" w:hAnsiTheme="minorHAnsi" w:cstheme="minorHAnsi"/>
          <w:b/>
          <w:bCs/>
          <w:color w:val="242424"/>
          <w:bdr w:val="none" w:sz="0" w:space="0" w:color="auto" w:frame="1"/>
        </w:rPr>
        <w:t> </w:t>
      </w:r>
      <w:r w:rsidRPr="00041341">
        <w:rPr>
          <w:rFonts w:asciiTheme="minorHAnsi" w:hAnsiTheme="minorHAnsi" w:cstheme="minorHAnsi"/>
          <w:b/>
          <w:bCs/>
          <w:color w:val="000000"/>
          <w:bdr w:val="none" w:sz="0" w:space="0" w:color="auto" w:frame="1"/>
        </w:rPr>
        <w:t xml:space="preserve">These models utilize sophisticated </w:t>
      </w:r>
      <w:r w:rsidRPr="00041341">
        <w:rPr>
          <w:rFonts w:asciiTheme="minorHAnsi" w:hAnsiTheme="minorHAnsi" w:cstheme="minorHAnsi"/>
          <w:b/>
          <w:bCs/>
          <w:color w:val="000000"/>
          <w:bdr w:val="none" w:sz="0" w:space="0" w:color="auto" w:frame="1"/>
        </w:rPr>
        <w:lastRenderedPageBreak/>
        <w:t>machine learning algorithms to establish relationships between chemical structures and toxicity, providing predictive insights</w:t>
      </w:r>
      <w:r w:rsidRPr="00041341">
        <w:rPr>
          <w:rFonts w:asciiTheme="minorHAnsi" w:hAnsiTheme="minorHAnsi" w:cstheme="minorHAnsi"/>
          <w:color w:val="000000"/>
          <w:bdr w:val="none" w:sz="0" w:space="0" w:color="auto" w:frame="1"/>
        </w:rPr>
        <w:t>.</w:t>
      </w:r>
      <w:r w:rsidRPr="00041341">
        <w:rPr>
          <w:rFonts w:asciiTheme="minorHAnsi" w:hAnsiTheme="minorHAnsi" w:cstheme="minorHAnsi"/>
          <w:color w:val="242424"/>
          <w:bdr w:val="none" w:sz="0" w:space="0" w:color="auto" w:frame="1"/>
        </w:rPr>
        <w:t xml:space="preserve">  </w:t>
      </w:r>
    </w:p>
    <w:p w14:paraId="34E85218" w14:textId="77777777" w:rsidR="00F76691" w:rsidRPr="00F76691" w:rsidRDefault="00F76691" w:rsidP="00F76691">
      <w:pPr>
        <w:pStyle w:val="NormalWeb"/>
        <w:shd w:val="clear" w:color="auto" w:fill="FFFFFF"/>
        <w:spacing w:before="0" w:beforeAutospacing="0" w:after="0" w:afterAutospacing="0"/>
        <w:ind w:left="360"/>
        <w:textAlignment w:val="baseline"/>
        <w:rPr>
          <w:rFonts w:asciiTheme="minorHAnsi" w:hAnsiTheme="minorHAnsi" w:cstheme="minorHAnsi"/>
          <w:color w:val="000000"/>
        </w:rPr>
      </w:pPr>
    </w:p>
    <w:p w14:paraId="2FACEAAD" w14:textId="77777777" w:rsidR="00F76691" w:rsidRPr="008457A8" w:rsidRDefault="00F76691" w:rsidP="00F76691">
      <w:pPr>
        <w:pStyle w:val="NormalWeb"/>
        <w:numPr>
          <w:ilvl w:val="0"/>
          <w:numId w:val="38"/>
        </w:numPr>
        <w:shd w:val="clear" w:color="auto" w:fill="FFFFFF"/>
        <w:spacing w:before="0" w:beforeAutospacing="0" w:after="0" w:afterAutospacing="0"/>
        <w:ind w:left="1080"/>
        <w:textAlignment w:val="baseline"/>
        <w:rPr>
          <w:rFonts w:asciiTheme="minorHAnsi" w:hAnsiTheme="minorHAnsi" w:cstheme="minorHAnsi"/>
          <w:color w:val="000000" w:themeColor="text1"/>
        </w:rPr>
      </w:pPr>
      <w:r w:rsidRPr="00041341">
        <w:rPr>
          <w:rFonts w:asciiTheme="minorHAnsi" w:hAnsiTheme="minorHAnsi" w:cstheme="minorHAnsi"/>
          <w:b/>
          <w:bCs/>
          <w:color w:val="000000"/>
          <w:bdr w:val="none" w:sz="0" w:space="0" w:color="auto" w:frame="1"/>
        </w:rPr>
        <w:t>In vitro human tissue testing</w:t>
      </w:r>
      <w:r w:rsidRPr="00041341">
        <w:rPr>
          <w:rFonts w:asciiTheme="minorHAnsi" w:hAnsiTheme="minorHAnsi" w:cstheme="minorHAnsi"/>
          <w:color w:val="242424"/>
          <w:bdr w:val="none" w:sz="0" w:space="0" w:color="auto" w:frame="1"/>
        </w:rPr>
        <w:t>.</w:t>
      </w:r>
      <w:r w:rsidRPr="00041341">
        <w:rPr>
          <w:rFonts w:asciiTheme="minorHAnsi" w:hAnsiTheme="minorHAnsi" w:cstheme="minorHAnsi"/>
          <w:color w:val="000000"/>
          <w:bdr w:val="none" w:sz="0" w:space="0" w:color="auto" w:frame="1"/>
        </w:rPr>
        <w:t xml:space="preserve">  The team will also use in vitro human tissue testing too – which will involve </w:t>
      </w:r>
      <w:r w:rsidRPr="00041341">
        <w:rPr>
          <w:rFonts w:asciiTheme="minorHAnsi" w:hAnsiTheme="minorHAnsi" w:cstheme="minorHAnsi"/>
          <w:b/>
          <w:bCs/>
          <w:color w:val="000000" w:themeColor="text1"/>
          <w:bdr w:val="none" w:sz="0" w:space="0" w:color="auto" w:frame="1"/>
        </w:rPr>
        <w:t>replicating human tissue models</w:t>
      </w:r>
      <w:r w:rsidRPr="00041341">
        <w:rPr>
          <w:rFonts w:asciiTheme="minorHAnsi" w:hAnsiTheme="minorHAnsi" w:cstheme="minorHAnsi"/>
          <w:color w:val="000000" w:themeColor="text1"/>
          <w:bdr w:val="none" w:sz="0" w:space="0" w:color="auto" w:frame="1"/>
        </w:rPr>
        <w:t xml:space="preserve"> </w:t>
      </w:r>
      <w:r w:rsidRPr="00041341">
        <w:rPr>
          <w:rFonts w:asciiTheme="minorHAnsi" w:hAnsiTheme="minorHAnsi" w:cstheme="minorHAnsi"/>
          <w:b/>
          <w:bCs/>
          <w:color w:val="000000"/>
          <w:bdr w:val="none" w:sz="0" w:space="0" w:color="auto" w:frame="1"/>
        </w:rPr>
        <w:t>to assess how microplastics and associated chemicals interact with biological systems</w:t>
      </w:r>
      <w:r w:rsidRPr="00041341">
        <w:rPr>
          <w:rFonts w:asciiTheme="minorHAnsi" w:hAnsiTheme="minorHAnsi" w:cstheme="minorHAnsi"/>
          <w:color w:val="000000"/>
          <w:bdr w:val="none" w:sz="0" w:space="0" w:color="auto" w:frame="1"/>
        </w:rPr>
        <w:t>. These models are essential for deciphering microplastics' toxicity mechanisms and identifying relevant biomarkers for toxicological assessments.</w:t>
      </w:r>
      <w:r w:rsidRPr="00041341">
        <w:rPr>
          <w:rFonts w:asciiTheme="minorHAnsi" w:hAnsiTheme="minorHAnsi" w:cstheme="minorHAnsi"/>
          <w:color w:val="242424"/>
          <w:bdr w:val="none" w:sz="0" w:space="0" w:color="auto" w:frame="1"/>
        </w:rPr>
        <w:t> </w:t>
      </w:r>
      <w:r w:rsidRPr="00041341">
        <w:rPr>
          <w:rFonts w:asciiTheme="minorHAnsi" w:hAnsiTheme="minorHAnsi" w:cstheme="minorHAnsi"/>
          <w:color w:val="000000" w:themeColor="text1"/>
          <w:bdr w:val="none" w:sz="0" w:space="0" w:color="auto" w:frame="1"/>
        </w:rPr>
        <w:t xml:space="preserve">The team will investigate the loss of intestinal barrier function as significant route for microplastic ingestion via water and food. Carcinogenicity and genotoxicity tests will be employed as OECD-recommended assays to investigate potential cell changes and genome damage.  </w:t>
      </w:r>
      <w:r w:rsidRPr="00041341">
        <w:rPr>
          <w:rFonts w:asciiTheme="minorHAnsi" w:hAnsiTheme="minorHAnsi" w:cstheme="minorHAnsi"/>
          <w:color w:val="000000"/>
          <w:bdr w:val="none" w:sz="0" w:space="0" w:color="auto" w:frame="1"/>
        </w:rPr>
        <w:t xml:space="preserve">Furthermore, angiogenesis and immune system alteration will </w:t>
      </w:r>
      <w:proofErr w:type="gramStart"/>
      <w:r w:rsidRPr="00041341">
        <w:rPr>
          <w:rFonts w:asciiTheme="minorHAnsi" w:hAnsiTheme="minorHAnsi" w:cstheme="minorHAnsi"/>
          <w:color w:val="000000"/>
          <w:bdr w:val="none" w:sz="0" w:space="0" w:color="auto" w:frame="1"/>
        </w:rPr>
        <w:t>explored</w:t>
      </w:r>
      <w:proofErr w:type="gramEnd"/>
      <w:r w:rsidRPr="00041341">
        <w:rPr>
          <w:rFonts w:asciiTheme="minorHAnsi" w:hAnsiTheme="minorHAnsi" w:cstheme="minorHAnsi"/>
          <w:color w:val="000000"/>
          <w:bdr w:val="none" w:sz="0" w:space="0" w:color="auto" w:frame="1"/>
        </w:rPr>
        <w:t xml:space="preserve"> to identify the formation of new vasculature (angiogenesis) and its impact on the </w:t>
      </w:r>
      <w:r w:rsidRPr="008457A8">
        <w:rPr>
          <w:rFonts w:asciiTheme="minorHAnsi" w:hAnsiTheme="minorHAnsi" w:cstheme="minorHAnsi"/>
          <w:color w:val="000000"/>
          <w:bdr w:val="none" w:sz="0" w:space="0" w:color="auto" w:frame="1"/>
        </w:rPr>
        <w:t>immune system responses induced by microplastic chemicals.</w:t>
      </w:r>
      <w:r w:rsidRPr="008457A8">
        <w:rPr>
          <w:rFonts w:asciiTheme="minorHAnsi" w:hAnsiTheme="minorHAnsi" w:cstheme="minorHAnsi"/>
          <w:color w:val="242424"/>
          <w:bdr w:val="none" w:sz="0" w:space="0" w:color="auto" w:frame="1"/>
        </w:rPr>
        <w:t> </w:t>
      </w:r>
    </w:p>
    <w:p w14:paraId="17B3B210" w14:textId="77777777" w:rsidR="00F76691" w:rsidRPr="008457A8" w:rsidRDefault="00F76691" w:rsidP="00F76691">
      <w:pPr>
        <w:pStyle w:val="NormalWeb"/>
        <w:shd w:val="clear" w:color="auto" w:fill="FFFFFF"/>
        <w:spacing w:before="0" w:beforeAutospacing="0" w:after="0" w:afterAutospacing="0"/>
        <w:ind w:left="360"/>
        <w:rPr>
          <w:rFonts w:asciiTheme="minorHAnsi" w:hAnsiTheme="minorHAnsi" w:cstheme="minorHAnsi"/>
          <w:color w:val="242424"/>
        </w:rPr>
      </w:pPr>
    </w:p>
    <w:p w14:paraId="63C2C0AA" w14:textId="77777777" w:rsidR="00F76691" w:rsidRPr="008457A8" w:rsidRDefault="00F76691" w:rsidP="00F76691">
      <w:pPr>
        <w:pStyle w:val="NormalWeb"/>
        <w:numPr>
          <w:ilvl w:val="0"/>
          <w:numId w:val="38"/>
        </w:numPr>
        <w:shd w:val="clear" w:color="auto" w:fill="FFFFFF"/>
        <w:spacing w:before="0" w:beforeAutospacing="0" w:after="0" w:afterAutospacing="0"/>
        <w:ind w:left="1080"/>
        <w:rPr>
          <w:rFonts w:asciiTheme="minorHAnsi" w:hAnsiTheme="minorHAnsi" w:cstheme="minorHAnsi"/>
          <w:color w:val="242424"/>
        </w:rPr>
      </w:pPr>
      <w:r w:rsidRPr="008457A8">
        <w:rPr>
          <w:rFonts w:asciiTheme="minorHAnsi" w:hAnsiTheme="minorHAnsi" w:cstheme="minorHAnsi"/>
          <w:color w:val="000000"/>
          <w:bdr w:val="none" w:sz="0" w:space="0" w:color="auto" w:frame="1"/>
        </w:rPr>
        <w:t xml:space="preserve">The final stage is a deep screen and search for the </w:t>
      </w:r>
      <w:r w:rsidRPr="008457A8">
        <w:rPr>
          <w:rFonts w:asciiTheme="minorHAnsi" w:hAnsiTheme="minorHAnsi" w:cstheme="minorHAnsi"/>
          <w:b/>
          <w:bCs/>
          <w:color w:val="000000"/>
          <w:bdr w:val="none" w:sz="0" w:space="0" w:color="auto" w:frame="1"/>
        </w:rPr>
        <w:t>identification of sensitive microplastic biomarkers</w:t>
      </w:r>
      <w:r w:rsidRPr="008457A8">
        <w:rPr>
          <w:rFonts w:asciiTheme="minorHAnsi" w:hAnsiTheme="minorHAnsi" w:cstheme="minorHAnsi"/>
          <w:color w:val="000000"/>
          <w:bdr w:val="none" w:sz="0" w:space="0" w:color="auto" w:frame="1"/>
        </w:rPr>
        <w:t>. For that, data generated for example from proteomics, undergoes rigorous bioinformatics analysis, and all information (list of chemicals, in silico, in vitro as well as biomarker analysis) is integrated to provide a comprehensive and accurate microplastic risk assessment.</w:t>
      </w:r>
    </w:p>
    <w:p w14:paraId="6DC90E6E" w14:textId="77777777" w:rsidR="00F76691" w:rsidRDefault="00F76691" w:rsidP="00F76691">
      <w:pPr>
        <w:pStyle w:val="paragraph"/>
        <w:spacing w:before="0" w:beforeAutospacing="0" w:after="0" w:afterAutospacing="0"/>
        <w:jc w:val="both"/>
        <w:textAlignment w:val="baseline"/>
        <w:rPr>
          <w:rStyle w:val="normaltextrun"/>
          <w:rFonts w:asciiTheme="minorHAnsi" w:hAnsiTheme="minorHAnsi" w:cstheme="minorHAnsi"/>
          <w:b/>
          <w:bCs/>
        </w:rPr>
      </w:pPr>
    </w:p>
    <w:p w14:paraId="4963E1AB" w14:textId="10601122" w:rsidR="00583A3E" w:rsidRPr="004E22F1" w:rsidRDefault="00583A3E" w:rsidP="00583A3E">
      <w:pPr>
        <w:pStyle w:val="paragraph"/>
        <w:numPr>
          <w:ilvl w:val="0"/>
          <w:numId w:val="37"/>
        </w:numPr>
        <w:spacing w:before="0" w:beforeAutospacing="0" w:after="0" w:afterAutospacing="0"/>
        <w:jc w:val="both"/>
        <w:textAlignment w:val="baseline"/>
        <w:rPr>
          <w:rStyle w:val="normaltextrun"/>
          <w:rFonts w:asciiTheme="minorHAnsi" w:hAnsiTheme="minorHAnsi" w:cstheme="minorHAnsi"/>
          <w:b/>
          <w:bCs/>
        </w:rPr>
      </w:pPr>
      <w:r w:rsidRPr="004E22F1">
        <w:rPr>
          <w:rStyle w:val="normaltextrun"/>
          <w:rFonts w:asciiTheme="minorHAnsi" w:hAnsiTheme="minorHAnsi" w:cstheme="minorHAnsi"/>
          <w:b/>
          <w:bCs/>
        </w:rPr>
        <w:t>Media contact</w:t>
      </w:r>
    </w:p>
    <w:p w14:paraId="6A0C08A4" w14:textId="77777777" w:rsidR="00583A3E" w:rsidRPr="004E22F1" w:rsidRDefault="00583A3E" w:rsidP="00E92E83">
      <w:pPr>
        <w:pStyle w:val="paragraph"/>
        <w:spacing w:before="0" w:beforeAutospacing="0" w:after="0" w:afterAutospacing="0"/>
        <w:jc w:val="both"/>
        <w:textAlignment w:val="baseline"/>
        <w:rPr>
          <w:rStyle w:val="normaltextrun"/>
          <w:rFonts w:asciiTheme="minorHAnsi" w:hAnsiTheme="minorHAnsi" w:cstheme="minorHAnsi"/>
        </w:rPr>
      </w:pPr>
    </w:p>
    <w:p w14:paraId="1143297A" w14:textId="17D53983" w:rsidR="00E92E83" w:rsidRPr="004E22F1" w:rsidRDefault="00E92E83" w:rsidP="00583A3E">
      <w:pPr>
        <w:pStyle w:val="paragraph"/>
        <w:spacing w:before="0" w:beforeAutospacing="0" w:after="0" w:afterAutospacing="0"/>
        <w:ind w:left="720"/>
        <w:jc w:val="both"/>
        <w:textAlignment w:val="baseline"/>
        <w:rPr>
          <w:rStyle w:val="normaltextrun"/>
          <w:rFonts w:asciiTheme="minorHAnsi" w:hAnsiTheme="minorHAnsi" w:cstheme="minorHAnsi"/>
          <w:b/>
          <w:bCs/>
          <w:color w:val="000000" w:themeColor="text1"/>
        </w:rPr>
      </w:pPr>
      <w:r w:rsidRPr="004E22F1">
        <w:rPr>
          <w:rStyle w:val="normaltextrun"/>
          <w:rFonts w:asciiTheme="minorHAnsi" w:hAnsiTheme="minorHAnsi" w:cstheme="minorHAnsi"/>
        </w:rPr>
        <w:t>For more information, please contact Lisa Templeton, RSK Media &amp; PR Lead (</w:t>
      </w:r>
      <w:hyperlink r:id="rId12" w:history="1">
        <w:r w:rsidRPr="004E22F1">
          <w:rPr>
            <w:rStyle w:val="Hyperlink"/>
            <w:rFonts w:asciiTheme="minorHAnsi" w:hAnsiTheme="minorHAnsi" w:cstheme="minorHAnsi"/>
          </w:rPr>
          <w:t>ltempleton@rsk.co.uk</w:t>
        </w:r>
      </w:hyperlink>
      <w:r w:rsidRPr="004E22F1">
        <w:rPr>
          <w:rFonts w:asciiTheme="minorHAnsi" w:hAnsiTheme="minorHAnsi" w:cstheme="minorHAnsi"/>
        </w:rPr>
        <w:t>).</w:t>
      </w:r>
    </w:p>
    <w:p w14:paraId="589AF33A" w14:textId="77777777" w:rsidR="00E92E83" w:rsidRPr="004E22F1" w:rsidRDefault="00E92E83" w:rsidP="00E92E83">
      <w:pPr>
        <w:rPr>
          <w:rFonts w:asciiTheme="minorHAnsi" w:hAnsiTheme="minorHAnsi" w:cstheme="minorHAnsi"/>
          <w:sz w:val="24"/>
        </w:rPr>
      </w:pPr>
    </w:p>
    <w:sectPr w:rsidR="00E92E83" w:rsidRPr="004E22F1">
      <w:headerReference w:type="default" r:id="rId13"/>
      <w:footerReference w:type="default" r:id="rId14"/>
      <w:headerReference w:type="first" r:id="rId15"/>
      <w:footerReference w:type="first" r:id="rId16"/>
      <w:pgSz w:w="11906" w:h="16838" w:code="9"/>
      <w:pgMar w:top="1985" w:right="965" w:bottom="1973" w:left="1138" w:header="850"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7165" w14:textId="77777777" w:rsidR="003F4029" w:rsidRDefault="003F4029">
      <w:r>
        <w:separator/>
      </w:r>
    </w:p>
  </w:endnote>
  <w:endnote w:type="continuationSeparator" w:id="0">
    <w:p w14:paraId="5DD8667D" w14:textId="77777777" w:rsidR="003F4029" w:rsidRDefault="003F4029">
      <w:r>
        <w:continuationSeparator/>
      </w:r>
    </w:p>
  </w:endnote>
  <w:endnote w:type="continuationNotice" w:id="1">
    <w:p w14:paraId="341146D5" w14:textId="77777777" w:rsidR="003F4029" w:rsidRDefault="003F40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Times Regular">
    <w:panose1 w:val="0000050000000002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0328" w14:textId="77777777" w:rsidR="003E1ABE" w:rsidRDefault="003E1ABE">
    <w:pPr>
      <w:pStyle w:val="Footer"/>
      <w:jc w:val="right"/>
      <w:rPr>
        <w:rFonts w:ascii="Arial Narrow" w:hAnsi="Arial Narrow"/>
        <w:color w:val="339966"/>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DAAB" w14:textId="5ED46FD1" w:rsidR="003E1ABE" w:rsidRDefault="00A81BB2">
    <w:pPr>
      <w:tabs>
        <w:tab w:val="clear" w:pos="567"/>
        <w:tab w:val="left" w:pos="-540"/>
      </w:tabs>
      <w:jc w:val="both"/>
    </w:pPr>
    <w:r>
      <w:rPr>
        <w:noProof/>
      </w:rPr>
      <w:drawing>
        <wp:anchor distT="0" distB="0" distL="114300" distR="114300" simplePos="0" relativeHeight="251658243" behindDoc="1" locked="0" layoutInCell="1" allowOverlap="1" wp14:anchorId="2CB15443" wp14:editId="68A6D3BB">
          <wp:simplePos x="0" y="0"/>
          <wp:positionH relativeFrom="column">
            <wp:posOffset>801370</wp:posOffset>
          </wp:positionH>
          <wp:positionV relativeFrom="page">
            <wp:posOffset>10191750</wp:posOffset>
          </wp:positionV>
          <wp:extent cx="1354455" cy="222885"/>
          <wp:effectExtent l="0" t="0" r="0" b="5715"/>
          <wp:wrapNone/>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4455" cy="222885"/>
                  </a:xfrm>
                  <a:prstGeom prst="rect">
                    <a:avLst/>
                  </a:prstGeom>
                </pic:spPr>
              </pic:pic>
            </a:graphicData>
          </a:graphic>
        </wp:anchor>
      </w:drawing>
    </w:r>
    <w:r>
      <w:rPr>
        <w:noProof/>
        <w:sz w:val="20"/>
        <w:lang w:val="en-US"/>
      </w:rPr>
      <w:drawing>
        <wp:anchor distT="0" distB="0" distL="114300" distR="114300" simplePos="0" relativeHeight="251658242" behindDoc="1" locked="0" layoutInCell="1" allowOverlap="1" wp14:anchorId="26BC6574" wp14:editId="63158C2A">
          <wp:simplePos x="0" y="0"/>
          <wp:positionH relativeFrom="margin">
            <wp:align>left</wp:align>
          </wp:positionH>
          <wp:positionV relativeFrom="page">
            <wp:posOffset>9801225</wp:posOffset>
          </wp:positionV>
          <wp:extent cx="539750" cy="589915"/>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39750" cy="589915"/>
                  </a:xfrm>
                  <a:prstGeom prst="rect">
                    <a:avLst/>
                  </a:prstGeom>
                </pic:spPr>
              </pic:pic>
            </a:graphicData>
          </a:graphic>
        </wp:anchor>
      </w:drawing>
    </w:r>
    <w:r>
      <w:rPr>
        <w:noProof/>
        <w:sz w:val="20"/>
        <w:lang w:val="en-US"/>
      </w:rPr>
      <mc:AlternateContent>
        <mc:Choice Requires="wps">
          <w:drawing>
            <wp:anchor distT="0" distB="0" distL="114300" distR="114300" simplePos="0" relativeHeight="251658240" behindDoc="0" locked="0" layoutInCell="1" allowOverlap="1" wp14:anchorId="222D8775" wp14:editId="4CAF224A">
              <wp:simplePos x="0" y="0"/>
              <wp:positionH relativeFrom="column">
                <wp:posOffset>3411220</wp:posOffset>
              </wp:positionH>
              <wp:positionV relativeFrom="paragraph">
                <wp:posOffset>-88265</wp:posOffset>
              </wp:positionV>
              <wp:extent cx="2920365" cy="80454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804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FCA63A" w14:textId="77777777" w:rsidR="003E1ABE" w:rsidRDefault="00C42746">
                          <w:pPr>
                            <w:pStyle w:val="NormalParagraphStyle"/>
                            <w:jc w:val="right"/>
                            <w:rPr>
                              <w:rFonts w:ascii="Arial" w:hAnsi="Arial" w:cs="Arial"/>
                              <w:b/>
                              <w:bCs/>
                              <w:color w:val="808080"/>
                              <w:sz w:val="14"/>
                              <w:szCs w:val="16"/>
                            </w:rPr>
                          </w:pPr>
                          <w:r>
                            <w:rPr>
                              <w:rFonts w:ascii="Arial" w:hAnsi="Arial" w:cs="Arial"/>
                              <w:b/>
                              <w:bCs/>
                              <w:color w:val="808080"/>
                              <w:sz w:val="14"/>
                              <w:szCs w:val="16"/>
                            </w:rPr>
                            <w:t>RSK Group Ltd</w:t>
                          </w:r>
                        </w:p>
                        <w:p w14:paraId="7D81D383" w14:textId="77777777" w:rsidR="003E1ABE" w:rsidRDefault="003E1ABE">
                          <w:pPr>
                            <w:pStyle w:val="NormalParagraphStyle"/>
                            <w:jc w:val="right"/>
                            <w:rPr>
                              <w:rFonts w:ascii="Arial" w:hAnsi="Arial" w:cs="Arial"/>
                              <w:color w:val="808080"/>
                              <w:sz w:val="12"/>
                              <w:szCs w:val="14"/>
                            </w:rPr>
                          </w:pPr>
                          <w:r>
                            <w:rPr>
                              <w:rFonts w:ascii="Arial" w:hAnsi="Arial" w:cs="Arial"/>
                              <w:color w:val="808080"/>
                              <w:sz w:val="12"/>
                              <w:szCs w:val="14"/>
                            </w:rPr>
                            <w:t>Registered office</w:t>
                          </w:r>
                        </w:p>
                        <w:p w14:paraId="789C3DA0" w14:textId="77777777" w:rsidR="003E1ABE" w:rsidRDefault="003E1ABE">
                          <w:pPr>
                            <w:pStyle w:val="NormalParagraphStyle"/>
                            <w:jc w:val="right"/>
                            <w:rPr>
                              <w:rFonts w:ascii="Arial" w:hAnsi="Arial" w:cs="Arial"/>
                              <w:color w:val="808080"/>
                              <w:sz w:val="12"/>
                              <w:szCs w:val="14"/>
                            </w:rPr>
                          </w:pPr>
                          <w:r>
                            <w:rPr>
                              <w:rFonts w:ascii="Arial" w:hAnsi="Arial" w:cs="Arial"/>
                              <w:color w:val="808080"/>
                              <w:sz w:val="12"/>
                              <w:szCs w:val="14"/>
                            </w:rPr>
                            <w:t>Spring Lodge • 172 Chester Road • Helsby • Cheshire • WA6 0AR • UK</w:t>
                          </w:r>
                        </w:p>
                        <w:p w14:paraId="1CF518D7" w14:textId="77777777" w:rsidR="003E1ABE" w:rsidRDefault="003E1ABE">
                          <w:pPr>
                            <w:pStyle w:val="NormalParagraphStyle"/>
                            <w:jc w:val="right"/>
                            <w:rPr>
                              <w:rFonts w:ascii="Arial" w:hAnsi="Arial" w:cs="Arial"/>
                              <w:color w:val="808080"/>
                              <w:sz w:val="16"/>
                              <w:szCs w:val="16"/>
                            </w:rPr>
                          </w:pPr>
                          <w:r>
                            <w:rPr>
                              <w:rFonts w:ascii="Arial" w:hAnsi="Arial" w:cs="Arial"/>
                              <w:color w:val="808080"/>
                              <w:sz w:val="12"/>
                              <w:szCs w:val="14"/>
                            </w:rPr>
                            <w:t xml:space="preserve">Registered in England No. </w:t>
                          </w:r>
                          <w:r w:rsidR="00EA0396">
                            <w:rPr>
                              <w:rFonts w:ascii="Arial" w:hAnsi="Arial" w:cs="Arial"/>
                              <w:color w:val="808080"/>
                              <w:sz w:val="12"/>
                              <w:szCs w:val="14"/>
                            </w:rPr>
                            <w:t>0</w:t>
                          </w:r>
                          <w:r>
                            <w:rPr>
                              <w:rFonts w:ascii="Arial" w:hAnsi="Arial" w:cs="Arial"/>
                              <w:color w:val="808080"/>
                              <w:sz w:val="12"/>
                              <w:szCs w:val="14"/>
                            </w:rPr>
                            <w:t>3761340</w:t>
                          </w:r>
                        </w:p>
                        <w:p w14:paraId="01C6B15F" w14:textId="77777777" w:rsidR="003E1ABE" w:rsidRDefault="003E1ABE">
                          <w:pPr>
                            <w:spacing w:before="0" w:after="0"/>
                            <w:jc w:val="right"/>
                            <w:rPr>
                              <w:b/>
                              <w:color w:val="467492"/>
                              <w:sz w:val="14"/>
                            </w:rPr>
                          </w:pPr>
                          <w:r>
                            <w:rPr>
                              <w:rFonts w:cs="Arial"/>
                              <w:b/>
                              <w:bCs/>
                              <w:color w:val="467492"/>
                              <w:sz w:val="14"/>
                              <w:szCs w:val="20"/>
                            </w:rPr>
                            <w:t>www.rsk</w:t>
                          </w:r>
                          <w:r w:rsidR="00FE0BC9">
                            <w:rPr>
                              <w:rFonts w:cs="Arial"/>
                              <w:b/>
                              <w:bCs/>
                              <w:color w:val="467492"/>
                              <w:sz w:val="14"/>
                              <w:szCs w:val="20"/>
                            </w:rPr>
                            <w:t>group</w:t>
                          </w:r>
                          <w:r>
                            <w:rPr>
                              <w:rFonts w:cs="Arial"/>
                              <w:b/>
                              <w:bCs/>
                              <w:color w:val="467492"/>
                              <w:sz w:val="14"/>
                              <w:szCs w:val="20"/>
                            </w:rPr>
                            <w:t>.co</w:t>
                          </w:r>
                          <w:r w:rsidR="00FE0BC9">
                            <w:rPr>
                              <w:rFonts w:cs="Arial"/>
                              <w:b/>
                              <w:bCs/>
                              <w:color w:val="467492"/>
                              <w:sz w:val="14"/>
                              <w:szCs w:val="20"/>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D8775" id="_x0000_t202" coordsize="21600,21600" o:spt="202" path="m,l,21600r21600,l21600,xe">
              <v:stroke joinstyle="miter"/>
              <v:path gradientshapeok="t" o:connecttype="rect"/>
            </v:shapetype>
            <v:shape id="Text Box 12" o:spid="_x0000_s1027" type="#_x0000_t202" style="position:absolute;left:0;text-align:left;margin-left:268.6pt;margin-top:-6.95pt;width:229.9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" filled="f" stroked="f">
              <v:textbox>
                <w:txbxContent>
                  <w:p w14:paraId="3EFCA63A" w14:textId="77777777" w:rsidR="003E1ABE" w:rsidRDefault="00C42746">
                    <w:pPr>
                      <w:pStyle w:val="NormalParagraphStyle"/>
                      <w:jc w:val="right"/>
                      <w:rPr>
                        <w:rFonts w:ascii="Arial" w:hAnsi="Arial" w:cs="Arial"/>
                        <w:b/>
                        <w:bCs/>
                        <w:color w:val="808080"/>
                        <w:sz w:val="14"/>
                        <w:szCs w:val="16"/>
                      </w:rPr>
                    </w:pPr>
                    <w:r>
                      <w:rPr>
                        <w:rFonts w:ascii="Arial" w:hAnsi="Arial" w:cs="Arial"/>
                        <w:b/>
                        <w:bCs/>
                        <w:color w:val="808080"/>
                        <w:sz w:val="14"/>
                        <w:szCs w:val="16"/>
                      </w:rPr>
                      <w:t>RSK Group Ltd</w:t>
                    </w:r>
                  </w:p>
                  <w:p w14:paraId="7D81D383" w14:textId="77777777" w:rsidR="003E1ABE" w:rsidRDefault="003E1ABE">
                    <w:pPr>
                      <w:pStyle w:val="NormalParagraphStyle"/>
                      <w:jc w:val="right"/>
                      <w:rPr>
                        <w:rFonts w:ascii="Arial" w:hAnsi="Arial" w:cs="Arial"/>
                        <w:color w:val="808080"/>
                        <w:sz w:val="12"/>
                        <w:szCs w:val="14"/>
                      </w:rPr>
                    </w:pPr>
                    <w:r>
                      <w:rPr>
                        <w:rFonts w:ascii="Arial" w:hAnsi="Arial" w:cs="Arial"/>
                        <w:color w:val="808080"/>
                        <w:sz w:val="12"/>
                        <w:szCs w:val="14"/>
                      </w:rPr>
                      <w:t>Registered office</w:t>
                    </w:r>
                  </w:p>
                  <w:p w14:paraId="789C3DA0" w14:textId="77777777" w:rsidR="003E1ABE" w:rsidRDefault="003E1ABE">
                    <w:pPr>
                      <w:pStyle w:val="NormalParagraphStyle"/>
                      <w:jc w:val="right"/>
                      <w:rPr>
                        <w:rFonts w:ascii="Arial" w:hAnsi="Arial" w:cs="Arial"/>
                        <w:color w:val="808080"/>
                        <w:sz w:val="12"/>
                        <w:szCs w:val="14"/>
                      </w:rPr>
                    </w:pPr>
                    <w:r>
                      <w:rPr>
                        <w:rFonts w:ascii="Arial" w:hAnsi="Arial" w:cs="Arial"/>
                        <w:color w:val="808080"/>
                        <w:sz w:val="12"/>
                        <w:szCs w:val="14"/>
                      </w:rPr>
                      <w:t>Spring Lodge • 172 Chester Road • Helsby • Cheshire • WA6 0AR • UK</w:t>
                    </w:r>
                  </w:p>
                  <w:p w14:paraId="1CF518D7" w14:textId="77777777" w:rsidR="003E1ABE" w:rsidRDefault="003E1ABE">
                    <w:pPr>
                      <w:pStyle w:val="NormalParagraphStyle"/>
                      <w:jc w:val="right"/>
                      <w:rPr>
                        <w:rFonts w:ascii="Arial" w:hAnsi="Arial" w:cs="Arial"/>
                        <w:color w:val="808080"/>
                        <w:sz w:val="16"/>
                        <w:szCs w:val="16"/>
                      </w:rPr>
                    </w:pPr>
                    <w:r>
                      <w:rPr>
                        <w:rFonts w:ascii="Arial" w:hAnsi="Arial" w:cs="Arial"/>
                        <w:color w:val="808080"/>
                        <w:sz w:val="12"/>
                        <w:szCs w:val="14"/>
                      </w:rPr>
                      <w:t xml:space="preserve">Registered in England No. </w:t>
                    </w:r>
                    <w:r w:rsidR="00EA0396">
                      <w:rPr>
                        <w:rFonts w:ascii="Arial" w:hAnsi="Arial" w:cs="Arial"/>
                        <w:color w:val="808080"/>
                        <w:sz w:val="12"/>
                        <w:szCs w:val="14"/>
                      </w:rPr>
                      <w:t>0</w:t>
                    </w:r>
                    <w:r>
                      <w:rPr>
                        <w:rFonts w:ascii="Arial" w:hAnsi="Arial" w:cs="Arial"/>
                        <w:color w:val="808080"/>
                        <w:sz w:val="12"/>
                        <w:szCs w:val="14"/>
                      </w:rPr>
                      <w:t>3761340</w:t>
                    </w:r>
                  </w:p>
                  <w:p w14:paraId="01C6B15F" w14:textId="77777777" w:rsidR="003E1ABE" w:rsidRDefault="003E1ABE">
                    <w:pPr>
                      <w:spacing w:before="0" w:after="0"/>
                      <w:jc w:val="right"/>
                      <w:rPr>
                        <w:b/>
                        <w:color w:val="467492"/>
                        <w:sz w:val="14"/>
                      </w:rPr>
                    </w:pPr>
                    <w:r>
                      <w:rPr>
                        <w:rFonts w:cs="Arial"/>
                        <w:b/>
                        <w:bCs/>
                        <w:color w:val="467492"/>
                        <w:sz w:val="14"/>
                        <w:szCs w:val="20"/>
                      </w:rPr>
                      <w:t>www.rsk</w:t>
                    </w:r>
                    <w:r w:rsidR="00FE0BC9">
                      <w:rPr>
                        <w:rFonts w:cs="Arial"/>
                        <w:b/>
                        <w:bCs/>
                        <w:color w:val="467492"/>
                        <w:sz w:val="14"/>
                        <w:szCs w:val="20"/>
                      </w:rPr>
                      <w:t>group</w:t>
                    </w:r>
                    <w:r>
                      <w:rPr>
                        <w:rFonts w:cs="Arial"/>
                        <w:b/>
                        <w:bCs/>
                        <w:color w:val="467492"/>
                        <w:sz w:val="14"/>
                        <w:szCs w:val="20"/>
                      </w:rPr>
                      <w:t>.co</w:t>
                    </w:r>
                    <w:r w:rsidR="00FE0BC9">
                      <w:rPr>
                        <w:rFonts w:cs="Arial"/>
                        <w:b/>
                        <w:bCs/>
                        <w:color w:val="467492"/>
                        <w:sz w:val="14"/>
                        <w:szCs w:val="20"/>
                      </w:rPr>
                      <w:t>m</w:t>
                    </w:r>
                  </w:p>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C5C1" w14:textId="77777777" w:rsidR="003F4029" w:rsidRDefault="003F4029">
      <w:r>
        <w:separator/>
      </w:r>
    </w:p>
  </w:footnote>
  <w:footnote w:type="continuationSeparator" w:id="0">
    <w:p w14:paraId="55BD8A79" w14:textId="77777777" w:rsidR="003F4029" w:rsidRDefault="003F4029">
      <w:r>
        <w:continuationSeparator/>
      </w:r>
    </w:p>
  </w:footnote>
  <w:footnote w:type="continuationNotice" w:id="1">
    <w:p w14:paraId="456D6C44" w14:textId="77777777" w:rsidR="003F4029" w:rsidRDefault="003F40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88C5" w14:textId="1E349859" w:rsidR="003E1ABE" w:rsidRDefault="00A709E0">
    <w:pPr>
      <w:pStyle w:val="Header"/>
      <w:jc w:val="right"/>
    </w:pPr>
    <w:r>
      <w:rPr>
        <w:b w:val="0"/>
        <w:bCs/>
        <w:noProof/>
        <w:sz w:val="22"/>
        <w:szCs w:val="22"/>
      </w:rPr>
      <w:drawing>
        <wp:anchor distT="0" distB="0" distL="114300" distR="114300" simplePos="0" relativeHeight="251662341" behindDoc="0" locked="0" layoutInCell="1" allowOverlap="1" wp14:anchorId="62C54FBE" wp14:editId="7569ACF3">
          <wp:simplePos x="0" y="0"/>
          <wp:positionH relativeFrom="margin">
            <wp:posOffset>5130800</wp:posOffset>
          </wp:positionH>
          <wp:positionV relativeFrom="paragraph">
            <wp:posOffset>-635</wp:posOffset>
          </wp:positionV>
          <wp:extent cx="1212850" cy="520324"/>
          <wp:effectExtent l="0" t="0" r="6350" b="0"/>
          <wp:wrapNone/>
          <wp:docPr id="638295682" name="Picture 63829568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66297" name="Picture 2"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2850" cy="5203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E21B" w14:textId="00AFDDE8" w:rsidR="003E1ABE" w:rsidRDefault="00F84AA5">
    <w:pPr>
      <w:pStyle w:val="Header"/>
      <w:ind w:right="22"/>
    </w:pPr>
    <w:r>
      <w:rPr>
        <w:b w:val="0"/>
        <w:bCs/>
        <w:noProof/>
        <w:sz w:val="22"/>
        <w:szCs w:val="22"/>
      </w:rPr>
      <w:drawing>
        <wp:anchor distT="0" distB="0" distL="114300" distR="114300" simplePos="0" relativeHeight="251660293" behindDoc="0" locked="0" layoutInCell="1" allowOverlap="1" wp14:anchorId="3375AD94" wp14:editId="5EB42272">
          <wp:simplePos x="0" y="0"/>
          <wp:positionH relativeFrom="margin">
            <wp:posOffset>5106670</wp:posOffset>
          </wp:positionH>
          <wp:positionV relativeFrom="paragraph">
            <wp:posOffset>130810</wp:posOffset>
          </wp:positionV>
          <wp:extent cx="1212850" cy="520324"/>
          <wp:effectExtent l="0" t="0" r="6350" b="0"/>
          <wp:wrapNone/>
          <wp:docPr id="294766297"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66297" name="Picture 2"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2850" cy="520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sz w:val="20"/>
        <w:lang w:val="en-GB" w:eastAsia="en-GB" w:bidi="x-none"/>
      </w:rPr>
      <w:t xml:space="preserve"> </w:t>
    </w:r>
    <w:r w:rsidR="00EE31CC">
      <w:rPr>
        <w:noProof/>
        <w:snapToGrid/>
        <w:sz w:val="20"/>
        <w:lang w:val="en-GB" w:eastAsia="en-GB" w:bidi="x-none"/>
      </w:rPr>
      <mc:AlternateContent>
        <mc:Choice Requires="wps">
          <w:drawing>
            <wp:anchor distT="0" distB="0" distL="7200" distR="7200" simplePos="0" relativeHeight="251658241" behindDoc="0" locked="1" layoutInCell="1" allowOverlap="1" wp14:anchorId="76E3AA34" wp14:editId="2E4E79F6">
              <wp:simplePos x="0" y="0"/>
              <wp:positionH relativeFrom="column">
                <wp:posOffset>3888105</wp:posOffset>
              </wp:positionH>
              <wp:positionV relativeFrom="paragraph">
                <wp:posOffset>659765</wp:posOffset>
              </wp:positionV>
              <wp:extent cx="2643505" cy="459740"/>
              <wp:effectExtent l="0" t="0" r="4445" b="1905"/>
              <wp:wrapSquare wrapText="bothSides"/>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4350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8B343" w14:textId="77777777" w:rsidR="00EE31CC" w:rsidRDefault="00EE31CC" w:rsidP="00EE31CC">
                          <w:pPr>
                            <w:spacing w:before="0" w:after="0" w:line="240" w:lineRule="auto"/>
                            <w:ind w:right="57"/>
                            <w:jc w:val="right"/>
                            <w:rPr>
                              <w:sz w:val="14"/>
                            </w:rPr>
                          </w:pPr>
                          <w:r w:rsidRPr="0006798C">
                            <w:rPr>
                              <w:color w:val="333333"/>
                              <w:spacing w:val="7"/>
                              <w:sz w:val="32"/>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3AA34" id="_x0000_t202" coordsize="21600,21600" o:spt="202" path="m,l,21600r21600,l21600,xe">
              <v:stroke joinstyle="miter"/>
              <v:path gradientshapeok="t" o:connecttype="rect"/>
            </v:shapetype>
            <v:shape id="Text Box 4" o:spid="_x0000_s1026" type="#_x0000_t202" style="position:absolute;margin-left:306.15pt;margin-top:51.95pt;width:208.15pt;height:36.2pt;z-index:251658241;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" stroked="f">
              <o:lock v:ext="edit" aspectratio="t"/>
              <v:textbox>
                <w:txbxContent>
                  <w:p w14:paraId="1438B343" w14:textId="77777777" w:rsidR="00EE31CC" w:rsidRDefault="00EE31CC" w:rsidP="00EE31CC">
                    <w:pPr>
                      <w:spacing w:before="0" w:after="0" w:line="240" w:lineRule="auto"/>
                      <w:ind w:right="57"/>
                      <w:jc w:val="right"/>
                      <w:rPr>
                        <w:sz w:val="14"/>
                      </w:rPr>
                    </w:pPr>
                    <w:r w:rsidRPr="0006798C">
                      <w:rPr>
                        <w:color w:val="333333"/>
                        <w:spacing w:val="7"/>
                        <w:sz w:val="32"/>
                      </w:rPr>
                      <w:t>PRESS RELEASE</w:t>
                    </w:r>
                  </w:p>
                </w:txbxContent>
              </v:textbox>
              <w10:wrap type="squar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4EE6A8"/>
    <w:lvl w:ilvl="0">
      <w:start w:val="1"/>
      <w:numFmt w:val="bullet"/>
      <w:lvlText w:val=""/>
      <w:lvlJc w:val="left"/>
      <w:pPr>
        <w:tabs>
          <w:tab w:val="num" w:pos="1341"/>
        </w:tabs>
        <w:ind w:left="1341" w:firstLine="0"/>
      </w:pPr>
      <w:rPr>
        <w:rFonts w:ascii="Symbol" w:hAnsi="Symbol" w:hint="default"/>
      </w:rPr>
    </w:lvl>
    <w:lvl w:ilvl="1">
      <w:start w:val="1"/>
      <w:numFmt w:val="bullet"/>
      <w:lvlText w:val=""/>
      <w:lvlJc w:val="left"/>
      <w:pPr>
        <w:tabs>
          <w:tab w:val="num" w:pos="2061"/>
        </w:tabs>
        <w:ind w:left="2421" w:hanging="360"/>
      </w:pPr>
      <w:rPr>
        <w:rFonts w:ascii="Symbol" w:hAnsi="Symbol" w:hint="default"/>
      </w:rPr>
    </w:lvl>
    <w:lvl w:ilvl="2">
      <w:start w:val="1"/>
      <w:numFmt w:val="bullet"/>
      <w:lvlText w:val="o"/>
      <w:lvlJc w:val="left"/>
      <w:pPr>
        <w:tabs>
          <w:tab w:val="num" w:pos="2781"/>
        </w:tabs>
        <w:ind w:left="3141" w:hanging="360"/>
      </w:pPr>
      <w:rPr>
        <w:rFonts w:ascii="Courier New" w:hAnsi="Courier New" w:hint="default"/>
      </w:rPr>
    </w:lvl>
    <w:lvl w:ilvl="3">
      <w:start w:val="1"/>
      <w:numFmt w:val="bullet"/>
      <w:lvlText w:val=""/>
      <w:lvlJc w:val="left"/>
      <w:pPr>
        <w:tabs>
          <w:tab w:val="num" w:pos="3501"/>
        </w:tabs>
        <w:ind w:left="3861" w:hanging="360"/>
      </w:pPr>
      <w:rPr>
        <w:rFonts w:ascii="Wingdings" w:hAnsi="Wingdings" w:hint="default"/>
      </w:rPr>
    </w:lvl>
    <w:lvl w:ilvl="4">
      <w:start w:val="1"/>
      <w:numFmt w:val="bullet"/>
      <w:lvlText w:val=""/>
      <w:lvlJc w:val="left"/>
      <w:pPr>
        <w:tabs>
          <w:tab w:val="num" w:pos="4221"/>
        </w:tabs>
        <w:ind w:left="4581" w:hanging="360"/>
      </w:pPr>
      <w:rPr>
        <w:rFonts w:ascii="Wingdings" w:hAnsi="Wingdings" w:hint="default"/>
      </w:rPr>
    </w:lvl>
    <w:lvl w:ilvl="5">
      <w:start w:val="1"/>
      <w:numFmt w:val="bullet"/>
      <w:lvlText w:val=""/>
      <w:lvlJc w:val="left"/>
      <w:pPr>
        <w:tabs>
          <w:tab w:val="num" w:pos="4941"/>
        </w:tabs>
        <w:ind w:left="5301" w:hanging="360"/>
      </w:pPr>
      <w:rPr>
        <w:rFonts w:ascii="Symbol" w:hAnsi="Symbol" w:hint="default"/>
      </w:rPr>
    </w:lvl>
    <w:lvl w:ilvl="6">
      <w:start w:val="1"/>
      <w:numFmt w:val="bullet"/>
      <w:lvlText w:val="o"/>
      <w:lvlJc w:val="left"/>
      <w:pPr>
        <w:tabs>
          <w:tab w:val="num" w:pos="5661"/>
        </w:tabs>
        <w:ind w:left="6021" w:hanging="360"/>
      </w:pPr>
      <w:rPr>
        <w:rFonts w:ascii="Courier New" w:hAnsi="Courier New" w:hint="default"/>
      </w:rPr>
    </w:lvl>
    <w:lvl w:ilvl="7">
      <w:start w:val="1"/>
      <w:numFmt w:val="bullet"/>
      <w:lvlText w:val=""/>
      <w:lvlJc w:val="left"/>
      <w:pPr>
        <w:tabs>
          <w:tab w:val="num" w:pos="6381"/>
        </w:tabs>
        <w:ind w:left="6741" w:hanging="360"/>
      </w:pPr>
      <w:rPr>
        <w:rFonts w:ascii="Wingdings" w:hAnsi="Wingdings" w:hint="default"/>
      </w:rPr>
    </w:lvl>
    <w:lvl w:ilvl="8">
      <w:start w:val="1"/>
      <w:numFmt w:val="bullet"/>
      <w:lvlText w:val=""/>
      <w:lvlJc w:val="left"/>
      <w:pPr>
        <w:tabs>
          <w:tab w:val="num" w:pos="7101"/>
        </w:tabs>
        <w:ind w:left="7461" w:hanging="360"/>
      </w:pPr>
      <w:rPr>
        <w:rFonts w:ascii="Wingdings" w:hAnsi="Wingdings" w:hint="default"/>
      </w:rPr>
    </w:lvl>
  </w:abstractNum>
  <w:abstractNum w:abstractNumId="1" w15:restartNumberingAfterBreak="0">
    <w:nsid w:val="FFFFFF7C"/>
    <w:multiLevelType w:val="singleLevel"/>
    <w:tmpl w:val="F4D40F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32C0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76AC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54A9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56E286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6CBCA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D02D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DCA5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CC7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FC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3B2825"/>
    <w:multiLevelType w:val="multilevel"/>
    <w:tmpl w:val="81B4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704AD8"/>
    <w:multiLevelType w:val="hybridMultilevel"/>
    <w:tmpl w:val="686A48AC"/>
    <w:lvl w:ilvl="0" w:tplc="04090001">
      <w:start w:val="1"/>
      <w:numFmt w:val="bullet"/>
      <w:lvlText w:val=""/>
      <w:lvlJc w:val="left"/>
      <w:pPr>
        <w:tabs>
          <w:tab w:val="num" w:pos="1440"/>
        </w:tabs>
        <w:ind w:left="1440" w:hanging="360"/>
      </w:pPr>
      <w:rPr>
        <w:rFonts w:ascii="Symbol" w:hAnsi="Symbol" w:hint="default"/>
      </w:rPr>
    </w:lvl>
    <w:lvl w:ilvl="1" w:tplc="7E006330">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E691474"/>
    <w:multiLevelType w:val="multilevel"/>
    <w:tmpl w:val="A4A0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14460"/>
    <w:multiLevelType w:val="hybridMultilevel"/>
    <w:tmpl w:val="081EAF7A"/>
    <w:lvl w:ilvl="0" w:tplc="C26412A0">
      <w:start w:val="2"/>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5D42985"/>
    <w:multiLevelType w:val="multilevel"/>
    <w:tmpl w:val="1686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A86568"/>
    <w:multiLevelType w:val="multilevel"/>
    <w:tmpl w:val="B98244A0"/>
    <w:lvl w:ilvl="0">
      <w:start w:val="1"/>
      <w:numFmt w:val="decimal"/>
      <w:lvlText w:val="%1."/>
      <w:lvlJc w:val="left"/>
      <w:pPr>
        <w:tabs>
          <w:tab w:val="num" w:pos="720"/>
        </w:tabs>
        <w:ind w:left="643" w:hanging="283"/>
      </w:pPr>
      <w:rPr>
        <w:rFonts w:ascii="Arial" w:hAnsi="Arial" w:hint="default"/>
        <w:b/>
        <w:i w:val="0"/>
        <w:sz w:val="26"/>
      </w:rPr>
    </w:lvl>
    <w:lvl w:ilvl="1">
      <w:start w:val="1"/>
      <w:numFmt w:val="decimal"/>
      <w:isLgl/>
      <w:lvlText w:val="%1.%2"/>
      <w:lvlJc w:val="left"/>
      <w:pPr>
        <w:tabs>
          <w:tab w:val="num" w:pos="720"/>
        </w:tabs>
        <w:ind w:left="720" w:hanging="360"/>
      </w:pPr>
      <w:rPr>
        <w:rFonts w:ascii="Arial" w:hAnsi="Arial" w:hint="default"/>
        <w:b/>
        <w:i w:val="0"/>
        <w:sz w:val="21"/>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3E83723"/>
    <w:multiLevelType w:val="hybridMultilevel"/>
    <w:tmpl w:val="DC5C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35E8F"/>
    <w:multiLevelType w:val="hybridMultilevel"/>
    <w:tmpl w:val="DE829E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46028B"/>
    <w:multiLevelType w:val="multilevel"/>
    <w:tmpl w:val="5F04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E903AC"/>
    <w:multiLevelType w:val="multilevel"/>
    <w:tmpl w:val="11BEF7FA"/>
    <w:lvl w:ilvl="0">
      <w:start w:val="1"/>
      <w:numFmt w:val="decimal"/>
      <w:lvlText w:val="%1."/>
      <w:lvlJc w:val="left"/>
      <w:pPr>
        <w:tabs>
          <w:tab w:val="num" w:pos="720"/>
        </w:tabs>
        <w:ind w:left="720" w:hanging="360"/>
      </w:pPr>
      <w:rPr>
        <w:rFonts w:ascii="Arial" w:hAnsi="Arial" w:hint="default"/>
        <w:b/>
        <w:i w:val="0"/>
        <w:sz w:val="22"/>
      </w:rPr>
    </w:lvl>
    <w:lvl w:ilvl="1">
      <w:start w:val="1"/>
      <w:numFmt w:val="decimal"/>
      <w:isLgl/>
      <w:lvlText w:val="%1.%2"/>
      <w:lvlJc w:val="left"/>
      <w:pPr>
        <w:tabs>
          <w:tab w:val="num" w:pos="720"/>
        </w:tabs>
        <w:ind w:left="720" w:hanging="360"/>
      </w:pPr>
      <w:rPr>
        <w:rFonts w:ascii="Arial" w:hAnsi="Arial" w:hint="default"/>
        <w:b/>
        <w:i w:val="0"/>
        <w:sz w:val="21"/>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4C82617"/>
    <w:multiLevelType w:val="multilevel"/>
    <w:tmpl w:val="FCFC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F67B55"/>
    <w:multiLevelType w:val="hybridMultilevel"/>
    <w:tmpl w:val="7C4873F6"/>
    <w:lvl w:ilvl="0" w:tplc="7E4C98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FE29B8"/>
    <w:multiLevelType w:val="hybridMultilevel"/>
    <w:tmpl w:val="DE829E08"/>
    <w:lvl w:ilvl="0" w:tplc="D778C7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C74FBD"/>
    <w:multiLevelType w:val="hybridMultilevel"/>
    <w:tmpl w:val="8E02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75E91"/>
    <w:multiLevelType w:val="multilevel"/>
    <w:tmpl w:val="37A6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BA03D9"/>
    <w:multiLevelType w:val="hybridMultilevel"/>
    <w:tmpl w:val="2972580E"/>
    <w:lvl w:ilvl="0" w:tplc="7E4C98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857418"/>
    <w:multiLevelType w:val="hybridMultilevel"/>
    <w:tmpl w:val="155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3202D"/>
    <w:multiLevelType w:val="hybridMultilevel"/>
    <w:tmpl w:val="DE829E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0070B8"/>
    <w:multiLevelType w:val="hybridMultilevel"/>
    <w:tmpl w:val="3D1C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16B17"/>
    <w:multiLevelType w:val="hybridMultilevel"/>
    <w:tmpl w:val="5442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0F5950"/>
    <w:multiLevelType w:val="multilevel"/>
    <w:tmpl w:val="5B984448"/>
    <w:lvl w:ilvl="0">
      <w:start w:val="1"/>
      <w:numFmt w:val="decimal"/>
      <w:pStyle w:val="Heading1"/>
      <w:lvlText w:val="%1."/>
      <w:lvlJc w:val="left"/>
      <w:pPr>
        <w:tabs>
          <w:tab w:val="num" w:pos="360"/>
        </w:tabs>
        <w:ind w:left="0" w:firstLine="0"/>
      </w:pPr>
      <w:rPr>
        <w:rFonts w:ascii="Arial Bold" w:hAnsi="Arial Bold" w:hint="default"/>
        <w:b/>
        <w:i w:val="0"/>
        <w:sz w:val="22"/>
      </w:rPr>
    </w:lvl>
    <w:lvl w:ilvl="1">
      <w:start w:val="1"/>
      <w:numFmt w:val="decimal"/>
      <w:pStyle w:val="Heading2"/>
      <w:lvlText w:val="%1.%2"/>
      <w:lvlJc w:val="left"/>
      <w:pPr>
        <w:tabs>
          <w:tab w:val="num" w:pos="567"/>
        </w:tabs>
        <w:ind w:left="567" w:hanging="567"/>
      </w:pPr>
      <w:rPr>
        <w:rFonts w:ascii="Arial Bold" w:hAnsi="Arial Bold" w:hint="default"/>
        <w:b/>
        <w:i w:val="0"/>
        <w:sz w:val="21"/>
      </w:rPr>
    </w:lvl>
    <w:lvl w:ilvl="2">
      <w:start w:val="1"/>
      <w:numFmt w:val="decimal"/>
      <w:pStyle w:val="Heading3"/>
      <w:lvlText w:val="%1.%2.%3"/>
      <w:lvlJc w:val="left"/>
      <w:pPr>
        <w:tabs>
          <w:tab w:val="num" w:pos="1134"/>
        </w:tabs>
        <w:ind w:left="1134" w:hanging="567"/>
      </w:pPr>
      <w:rPr>
        <w:rFonts w:ascii="Arial Bold" w:hAnsi="Arial Bold" w:hint="default"/>
        <w:b/>
        <w:i w:val="0"/>
        <w:sz w:val="21"/>
      </w:rPr>
    </w:lvl>
    <w:lvl w:ilvl="3">
      <w:start w:val="1"/>
      <w:numFmt w:val="decimal"/>
      <w:pStyle w:val="Heading4"/>
      <w:lvlText w:val="%1.%2.%3.%4"/>
      <w:lvlJc w:val="left"/>
      <w:pPr>
        <w:tabs>
          <w:tab w:val="num" w:pos="2268"/>
        </w:tabs>
        <w:ind w:left="2268" w:hanging="1134"/>
      </w:pPr>
      <w:rPr>
        <w:rFonts w:ascii="Arial Bold" w:hAnsi="Arial Bold" w:hint="default"/>
        <w:b/>
        <w:i w:val="0"/>
        <w:sz w:val="21"/>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1817799477">
    <w:abstractNumId w:val="12"/>
  </w:num>
  <w:num w:numId="2" w16cid:durableId="16782436">
    <w:abstractNumId w:val="20"/>
  </w:num>
  <w:num w:numId="3" w16cid:durableId="1030227428">
    <w:abstractNumId w:val="16"/>
  </w:num>
  <w:num w:numId="4" w16cid:durableId="750544346">
    <w:abstractNumId w:val="31"/>
  </w:num>
  <w:num w:numId="5" w16cid:durableId="1250583227">
    <w:abstractNumId w:val="0"/>
  </w:num>
  <w:num w:numId="6" w16cid:durableId="51002316">
    <w:abstractNumId w:val="10"/>
  </w:num>
  <w:num w:numId="7" w16cid:durableId="455296791">
    <w:abstractNumId w:val="8"/>
  </w:num>
  <w:num w:numId="8" w16cid:durableId="289943313">
    <w:abstractNumId w:val="7"/>
  </w:num>
  <w:num w:numId="9" w16cid:durableId="1461874079">
    <w:abstractNumId w:val="6"/>
  </w:num>
  <w:num w:numId="10" w16cid:durableId="1210410917">
    <w:abstractNumId w:val="5"/>
  </w:num>
  <w:num w:numId="11" w16cid:durableId="1798835432">
    <w:abstractNumId w:val="9"/>
  </w:num>
  <w:num w:numId="12" w16cid:durableId="827867869">
    <w:abstractNumId w:val="4"/>
  </w:num>
  <w:num w:numId="13" w16cid:durableId="1045909898">
    <w:abstractNumId w:val="3"/>
  </w:num>
  <w:num w:numId="14" w16cid:durableId="1556623688">
    <w:abstractNumId w:val="2"/>
  </w:num>
  <w:num w:numId="15" w16cid:durableId="760223497">
    <w:abstractNumId w:val="1"/>
  </w:num>
  <w:num w:numId="16" w16cid:durableId="40643316">
    <w:abstractNumId w:val="13"/>
  </w:num>
  <w:num w:numId="17" w16cid:durableId="10255377">
    <w:abstractNumId w:val="19"/>
  </w:num>
  <w:num w:numId="18" w16cid:durableId="1948191949">
    <w:abstractNumId w:val="25"/>
  </w:num>
  <w:num w:numId="19" w16cid:durableId="1280646938">
    <w:abstractNumId w:val="21"/>
  </w:num>
  <w:num w:numId="20" w16cid:durableId="1586038037">
    <w:abstractNumId w:val="15"/>
  </w:num>
  <w:num w:numId="21" w16cid:durableId="658339630">
    <w:abstractNumId w:val="11"/>
  </w:num>
  <w:num w:numId="22" w16cid:durableId="1941838224">
    <w:abstractNumId w:val="23"/>
  </w:num>
  <w:num w:numId="23" w16cid:durableId="2009942726">
    <w:abstractNumId w:val="14"/>
  </w:num>
  <w:num w:numId="24" w16cid:durableId="9975352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0230615">
    <w:abstractNumId w:val="21"/>
  </w:num>
  <w:num w:numId="26" w16cid:durableId="450705140">
    <w:abstractNumId w:val="15"/>
  </w:num>
  <w:num w:numId="27" w16cid:durableId="2050907444">
    <w:abstractNumId w:val="27"/>
  </w:num>
  <w:num w:numId="28" w16cid:durableId="1070467684">
    <w:abstractNumId w:val="24"/>
  </w:num>
  <w:num w:numId="29" w16cid:durableId="428282848">
    <w:abstractNumId w:val="17"/>
  </w:num>
  <w:num w:numId="30" w16cid:durableId="138308610">
    <w:abstractNumId w:val="29"/>
  </w:num>
  <w:num w:numId="31" w16cid:durableId="176165246">
    <w:abstractNumId w:val="28"/>
  </w:num>
  <w:num w:numId="32" w16cid:durableId="9349421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9740643">
    <w:abstractNumId w:val="15"/>
  </w:num>
  <w:num w:numId="34" w16cid:durableId="1314405701">
    <w:abstractNumId w:val="15"/>
  </w:num>
  <w:num w:numId="35" w16cid:durableId="1345207176">
    <w:abstractNumId w:val="18"/>
  </w:num>
  <w:num w:numId="36" w16cid:durableId="1291669657">
    <w:abstractNumId w:val="26"/>
  </w:num>
  <w:num w:numId="37" w16cid:durableId="740448449">
    <w:abstractNumId w:val="22"/>
  </w:num>
  <w:num w:numId="38" w16cid:durableId="1948660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81"/>
  <w:drawingGridVerticalSpacing w:val="181"/>
  <w:doNotUseMarginsForDrawingGridOrigin/>
  <w:drawingGridHorizontalOrigin w:val="1134"/>
  <w:drawingGridVerticalOrigin w:val="1531"/>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AC"/>
    <w:rsid w:val="0001110C"/>
    <w:rsid w:val="000112CF"/>
    <w:rsid w:val="00015AD6"/>
    <w:rsid w:val="00022790"/>
    <w:rsid w:val="00031B58"/>
    <w:rsid w:val="00035783"/>
    <w:rsid w:val="000407AA"/>
    <w:rsid w:val="00042723"/>
    <w:rsid w:val="00046226"/>
    <w:rsid w:val="000463B0"/>
    <w:rsid w:val="00055946"/>
    <w:rsid w:val="00062805"/>
    <w:rsid w:val="0007455C"/>
    <w:rsid w:val="000765FA"/>
    <w:rsid w:val="00082A2F"/>
    <w:rsid w:val="000864C0"/>
    <w:rsid w:val="00087A44"/>
    <w:rsid w:val="00090CFC"/>
    <w:rsid w:val="000933C8"/>
    <w:rsid w:val="00095278"/>
    <w:rsid w:val="0009662D"/>
    <w:rsid w:val="000A1B05"/>
    <w:rsid w:val="000B1AC7"/>
    <w:rsid w:val="000B30C2"/>
    <w:rsid w:val="000B364C"/>
    <w:rsid w:val="000B5E55"/>
    <w:rsid w:val="000B70DE"/>
    <w:rsid w:val="000C1D1B"/>
    <w:rsid w:val="000C222C"/>
    <w:rsid w:val="000E1EBB"/>
    <w:rsid w:val="000E4E7B"/>
    <w:rsid w:val="000E5417"/>
    <w:rsid w:val="0011439E"/>
    <w:rsid w:val="00115970"/>
    <w:rsid w:val="0012375D"/>
    <w:rsid w:val="00134480"/>
    <w:rsid w:val="00137528"/>
    <w:rsid w:val="00170B43"/>
    <w:rsid w:val="00173723"/>
    <w:rsid w:val="0018389E"/>
    <w:rsid w:val="001870C0"/>
    <w:rsid w:val="001937A3"/>
    <w:rsid w:val="00193B4D"/>
    <w:rsid w:val="001A1BAE"/>
    <w:rsid w:val="001A7BCA"/>
    <w:rsid w:val="001D6358"/>
    <w:rsid w:val="001D66C5"/>
    <w:rsid w:val="001E71AD"/>
    <w:rsid w:val="00202690"/>
    <w:rsid w:val="002100E8"/>
    <w:rsid w:val="002119C6"/>
    <w:rsid w:val="002278E2"/>
    <w:rsid w:val="00245BC4"/>
    <w:rsid w:val="002462D8"/>
    <w:rsid w:val="00256EE5"/>
    <w:rsid w:val="002572BE"/>
    <w:rsid w:val="002675CD"/>
    <w:rsid w:val="002800C5"/>
    <w:rsid w:val="00280202"/>
    <w:rsid w:val="0029074E"/>
    <w:rsid w:val="0029143C"/>
    <w:rsid w:val="00291ADC"/>
    <w:rsid w:val="00294F6B"/>
    <w:rsid w:val="00295747"/>
    <w:rsid w:val="002C51EE"/>
    <w:rsid w:val="002D6BE0"/>
    <w:rsid w:val="002E0FC7"/>
    <w:rsid w:val="0030471B"/>
    <w:rsid w:val="0031399E"/>
    <w:rsid w:val="0031466E"/>
    <w:rsid w:val="0033612C"/>
    <w:rsid w:val="00347F25"/>
    <w:rsid w:val="00387A41"/>
    <w:rsid w:val="003958BA"/>
    <w:rsid w:val="003B4C0B"/>
    <w:rsid w:val="003C129A"/>
    <w:rsid w:val="003D2165"/>
    <w:rsid w:val="003D2B81"/>
    <w:rsid w:val="003E1ABE"/>
    <w:rsid w:val="003E2580"/>
    <w:rsid w:val="003E3A29"/>
    <w:rsid w:val="003F10C0"/>
    <w:rsid w:val="003F4029"/>
    <w:rsid w:val="00413227"/>
    <w:rsid w:val="0042196A"/>
    <w:rsid w:val="004266E8"/>
    <w:rsid w:val="00427038"/>
    <w:rsid w:val="004403AD"/>
    <w:rsid w:val="0045153F"/>
    <w:rsid w:val="0045388D"/>
    <w:rsid w:val="004571CF"/>
    <w:rsid w:val="004716D2"/>
    <w:rsid w:val="004916A4"/>
    <w:rsid w:val="004975F5"/>
    <w:rsid w:val="004A427E"/>
    <w:rsid w:val="004A7A37"/>
    <w:rsid w:val="004B246B"/>
    <w:rsid w:val="004B37CE"/>
    <w:rsid w:val="004B7C3A"/>
    <w:rsid w:val="004C63F0"/>
    <w:rsid w:val="004D2E10"/>
    <w:rsid w:val="004D723D"/>
    <w:rsid w:val="004D7713"/>
    <w:rsid w:val="004E22F1"/>
    <w:rsid w:val="004E5C87"/>
    <w:rsid w:val="004F19C0"/>
    <w:rsid w:val="004F26D2"/>
    <w:rsid w:val="0050192B"/>
    <w:rsid w:val="005100AC"/>
    <w:rsid w:val="005115BD"/>
    <w:rsid w:val="00514E0B"/>
    <w:rsid w:val="00517219"/>
    <w:rsid w:val="005236D9"/>
    <w:rsid w:val="005265D4"/>
    <w:rsid w:val="005312C8"/>
    <w:rsid w:val="00533BD7"/>
    <w:rsid w:val="005431E7"/>
    <w:rsid w:val="00556BF3"/>
    <w:rsid w:val="00564CF8"/>
    <w:rsid w:val="00583A3E"/>
    <w:rsid w:val="00586F20"/>
    <w:rsid w:val="00595671"/>
    <w:rsid w:val="005A7856"/>
    <w:rsid w:val="005B31F7"/>
    <w:rsid w:val="005B6660"/>
    <w:rsid w:val="005D432F"/>
    <w:rsid w:val="005E7480"/>
    <w:rsid w:val="005F179F"/>
    <w:rsid w:val="00610B3A"/>
    <w:rsid w:val="00617E95"/>
    <w:rsid w:val="006376A1"/>
    <w:rsid w:val="006405AE"/>
    <w:rsid w:val="00640F08"/>
    <w:rsid w:val="0065047A"/>
    <w:rsid w:val="00651263"/>
    <w:rsid w:val="00654455"/>
    <w:rsid w:val="00654B7B"/>
    <w:rsid w:val="00676B56"/>
    <w:rsid w:val="006A1712"/>
    <w:rsid w:val="006A2E5C"/>
    <w:rsid w:val="006C5BE4"/>
    <w:rsid w:val="006E0B62"/>
    <w:rsid w:val="006E346A"/>
    <w:rsid w:val="006F601C"/>
    <w:rsid w:val="00704500"/>
    <w:rsid w:val="00710B97"/>
    <w:rsid w:val="00717A6A"/>
    <w:rsid w:val="007312D3"/>
    <w:rsid w:val="00737C29"/>
    <w:rsid w:val="007413B3"/>
    <w:rsid w:val="00752611"/>
    <w:rsid w:val="00754182"/>
    <w:rsid w:val="007665E7"/>
    <w:rsid w:val="007770CA"/>
    <w:rsid w:val="007816FE"/>
    <w:rsid w:val="00790934"/>
    <w:rsid w:val="00795379"/>
    <w:rsid w:val="00797B72"/>
    <w:rsid w:val="007B01F1"/>
    <w:rsid w:val="007B1F7B"/>
    <w:rsid w:val="007B724A"/>
    <w:rsid w:val="007C0C44"/>
    <w:rsid w:val="007D5A64"/>
    <w:rsid w:val="007D7B71"/>
    <w:rsid w:val="00805CDF"/>
    <w:rsid w:val="008063E6"/>
    <w:rsid w:val="008169B6"/>
    <w:rsid w:val="008174C7"/>
    <w:rsid w:val="00822126"/>
    <w:rsid w:val="00840E62"/>
    <w:rsid w:val="00844D75"/>
    <w:rsid w:val="00853258"/>
    <w:rsid w:val="00863D07"/>
    <w:rsid w:val="008B5D18"/>
    <w:rsid w:val="008B719A"/>
    <w:rsid w:val="008C54F8"/>
    <w:rsid w:val="008D403E"/>
    <w:rsid w:val="008F14BB"/>
    <w:rsid w:val="008F72F8"/>
    <w:rsid w:val="009007B1"/>
    <w:rsid w:val="00901B5F"/>
    <w:rsid w:val="009108B8"/>
    <w:rsid w:val="00913623"/>
    <w:rsid w:val="00917947"/>
    <w:rsid w:val="00920119"/>
    <w:rsid w:val="009244D9"/>
    <w:rsid w:val="00926D97"/>
    <w:rsid w:val="0092719F"/>
    <w:rsid w:val="00931655"/>
    <w:rsid w:val="009341F3"/>
    <w:rsid w:val="00937762"/>
    <w:rsid w:val="00952FEB"/>
    <w:rsid w:val="009544A7"/>
    <w:rsid w:val="00957632"/>
    <w:rsid w:val="00963C22"/>
    <w:rsid w:val="009671F7"/>
    <w:rsid w:val="009675D6"/>
    <w:rsid w:val="0097265E"/>
    <w:rsid w:val="00987CB0"/>
    <w:rsid w:val="00993198"/>
    <w:rsid w:val="009A16AF"/>
    <w:rsid w:val="009A4930"/>
    <w:rsid w:val="009F0682"/>
    <w:rsid w:val="009F1EA6"/>
    <w:rsid w:val="009F6536"/>
    <w:rsid w:val="00A06196"/>
    <w:rsid w:val="00A31996"/>
    <w:rsid w:val="00A54F78"/>
    <w:rsid w:val="00A66172"/>
    <w:rsid w:val="00A66AA7"/>
    <w:rsid w:val="00A709E0"/>
    <w:rsid w:val="00A71B77"/>
    <w:rsid w:val="00A72033"/>
    <w:rsid w:val="00A7543A"/>
    <w:rsid w:val="00A75BFF"/>
    <w:rsid w:val="00A80397"/>
    <w:rsid w:val="00A81BB2"/>
    <w:rsid w:val="00A82530"/>
    <w:rsid w:val="00A84B61"/>
    <w:rsid w:val="00AB5CE3"/>
    <w:rsid w:val="00AC1486"/>
    <w:rsid w:val="00AC268A"/>
    <w:rsid w:val="00AC4630"/>
    <w:rsid w:val="00AC6702"/>
    <w:rsid w:val="00AD6D69"/>
    <w:rsid w:val="00AF423F"/>
    <w:rsid w:val="00AF485B"/>
    <w:rsid w:val="00B044BF"/>
    <w:rsid w:val="00B113FE"/>
    <w:rsid w:val="00B13CAE"/>
    <w:rsid w:val="00B449AC"/>
    <w:rsid w:val="00B73994"/>
    <w:rsid w:val="00B73AB1"/>
    <w:rsid w:val="00B87743"/>
    <w:rsid w:val="00B92A03"/>
    <w:rsid w:val="00BB1B67"/>
    <w:rsid w:val="00BB4A96"/>
    <w:rsid w:val="00BB51DD"/>
    <w:rsid w:val="00BB5387"/>
    <w:rsid w:val="00BB55DE"/>
    <w:rsid w:val="00BD3CCB"/>
    <w:rsid w:val="00BF0213"/>
    <w:rsid w:val="00BF174B"/>
    <w:rsid w:val="00C039BD"/>
    <w:rsid w:val="00C12C8D"/>
    <w:rsid w:val="00C33742"/>
    <w:rsid w:val="00C40B90"/>
    <w:rsid w:val="00C42746"/>
    <w:rsid w:val="00C45887"/>
    <w:rsid w:val="00C53A7D"/>
    <w:rsid w:val="00C54A65"/>
    <w:rsid w:val="00C62165"/>
    <w:rsid w:val="00C62F33"/>
    <w:rsid w:val="00C75BC0"/>
    <w:rsid w:val="00C8114E"/>
    <w:rsid w:val="00C82DC4"/>
    <w:rsid w:val="00C86430"/>
    <w:rsid w:val="00CA3386"/>
    <w:rsid w:val="00CB61C2"/>
    <w:rsid w:val="00CB7CB5"/>
    <w:rsid w:val="00CC0631"/>
    <w:rsid w:val="00CC50B4"/>
    <w:rsid w:val="00CE1232"/>
    <w:rsid w:val="00CE2E27"/>
    <w:rsid w:val="00CE30D8"/>
    <w:rsid w:val="00CE3DEE"/>
    <w:rsid w:val="00CF2150"/>
    <w:rsid w:val="00D01B9E"/>
    <w:rsid w:val="00D053DA"/>
    <w:rsid w:val="00D10CDD"/>
    <w:rsid w:val="00D1391E"/>
    <w:rsid w:val="00D23603"/>
    <w:rsid w:val="00D24B2E"/>
    <w:rsid w:val="00D44604"/>
    <w:rsid w:val="00D653EB"/>
    <w:rsid w:val="00D76759"/>
    <w:rsid w:val="00D76EEF"/>
    <w:rsid w:val="00D81F08"/>
    <w:rsid w:val="00D821D1"/>
    <w:rsid w:val="00D85F52"/>
    <w:rsid w:val="00D92811"/>
    <w:rsid w:val="00DA147F"/>
    <w:rsid w:val="00DA37E1"/>
    <w:rsid w:val="00DA70CE"/>
    <w:rsid w:val="00DB1582"/>
    <w:rsid w:val="00DB3BB6"/>
    <w:rsid w:val="00DB5303"/>
    <w:rsid w:val="00DB602B"/>
    <w:rsid w:val="00DB6F45"/>
    <w:rsid w:val="00DD0D23"/>
    <w:rsid w:val="00DD2ED1"/>
    <w:rsid w:val="00DD4443"/>
    <w:rsid w:val="00DF45A2"/>
    <w:rsid w:val="00E00A4E"/>
    <w:rsid w:val="00E1079F"/>
    <w:rsid w:val="00E12BB7"/>
    <w:rsid w:val="00E26BA7"/>
    <w:rsid w:val="00E275A2"/>
    <w:rsid w:val="00E301E5"/>
    <w:rsid w:val="00E35ABD"/>
    <w:rsid w:val="00E362AA"/>
    <w:rsid w:val="00E40080"/>
    <w:rsid w:val="00E40E5C"/>
    <w:rsid w:val="00E42304"/>
    <w:rsid w:val="00E47D6C"/>
    <w:rsid w:val="00E50DB2"/>
    <w:rsid w:val="00E50F98"/>
    <w:rsid w:val="00E67AEF"/>
    <w:rsid w:val="00E75ED5"/>
    <w:rsid w:val="00E7755C"/>
    <w:rsid w:val="00E92E83"/>
    <w:rsid w:val="00EA0396"/>
    <w:rsid w:val="00EB2534"/>
    <w:rsid w:val="00ED7229"/>
    <w:rsid w:val="00EE31CC"/>
    <w:rsid w:val="00EE33DF"/>
    <w:rsid w:val="00EF096F"/>
    <w:rsid w:val="00EF7AC2"/>
    <w:rsid w:val="00F05060"/>
    <w:rsid w:val="00F06AD1"/>
    <w:rsid w:val="00F12A15"/>
    <w:rsid w:val="00F3382B"/>
    <w:rsid w:val="00F359DF"/>
    <w:rsid w:val="00F4058B"/>
    <w:rsid w:val="00F5148D"/>
    <w:rsid w:val="00F72744"/>
    <w:rsid w:val="00F73766"/>
    <w:rsid w:val="00F76691"/>
    <w:rsid w:val="00F772A5"/>
    <w:rsid w:val="00F809F7"/>
    <w:rsid w:val="00F82344"/>
    <w:rsid w:val="00F84AA5"/>
    <w:rsid w:val="00F87E01"/>
    <w:rsid w:val="00F96774"/>
    <w:rsid w:val="00F96847"/>
    <w:rsid w:val="00F9737E"/>
    <w:rsid w:val="00FB1CC4"/>
    <w:rsid w:val="00FB5FC1"/>
    <w:rsid w:val="00FC3648"/>
    <w:rsid w:val="00FD2881"/>
    <w:rsid w:val="00FE0BC9"/>
    <w:rsid w:val="00FE286E"/>
    <w:rsid w:val="00FF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0F95C8A"/>
  <w15:chartTrackingRefBased/>
  <w15:docId w15:val="{BC6D0632-CBA4-437F-863C-15A2E684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pacing w:before="240" w:after="60" w:line="288" w:lineRule="auto"/>
    </w:pPr>
    <w:rPr>
      <w:rFonts w:ascii="Arial" w:hAnsi="Arial"/>
      <w:sz w:val="21"/>
      <w:szCs w:val="24"/>
      <w:lang w:eastAsia="en-US"/>
    </w:rPr>
  </w:style>
  <w:style w:type="paragraph" w:styleId="Heading1">
    <w:name w:val="heading 1"/>
    <w:basedOn w:val="Normal"/>
    <w:next w:val="Normal"/>
    <w:qFormat/>
    <w:pPr>
      <w:keepNext/>
      <w:numPr>
        <w:numId w:val="4"/>
      </w:numPr>
      <w:jc w:val="center"/>
      <w:outlineLvl w:val="0"/>
    </w:pPr>
    <w:rPr>
      <w:b/>
      <w:bCs/>
      <w:caps/>
      <w:sz w:val="22"/>
    </w:rPr>
  </w:style>
  <w:style w:type="paragraph" w:styleId="Heading2">
    <w:name w:val="heading 2"/>
    <w:basedOn w:val="Normal"/>
    <w:next w:val="Normal"/>
    <w:qFormat/>
    <w:pPr>
      <w:keepNext/>
      <w:numPr>
        <w:ilvl w:val="1"/>
        <w:numId w:val="4"/>
      </w:numPr>
      <w:outlineLvl w:val="1"/>
    </w:pPr>
    <w:rPr>
      <w:rFonts w:ascii="Arial Bold" w:hAnsi="Arial Bold" w:cs="Arial"/>
      <w:b/>
      <w:bCs/>
      <w:iCs/>
      <w:szCs w:val="28"/>
    </w:rPr>
  </w:style>
  <w:style w:type="paragraph" w:styleId="Heading3">
    <w:name w:val="heading 3"/>
    <w:basedOn w:val="Normal"/>
    <w:next w:val="NormalIndent"/>
    <w:qFormat/>
    <w:pPr>
      <w:keepNext/>
      <w:numPr>
        <w:ilvl w:val="2"/>
        <w:numId w:val="4"/>
      </w:numPr>
      <w:tabs>
        <w:tab w:val="clear" w:pos="567"/>
      </w:tabs>
      <w:outlineLvl w:val="2"/>
    </w:pPr>
    <w:rPr>
      <w:rFonts w:cs="Arial"/>
      <w:b/>
      <w:bCs/>
      <w:szCs w:val="26"/>
    </w:rPr>
  </w:style>
  <w:style w:type="paragraph" w:styleId="Heading4">
    <w:name w:val="heading 4"/>
    <w:basedOn w:val="Normal"/>
    <w:next w:val="NormalIndent2"/>
    <w:qFormat/>
    <w:pPr>
      <w:keepNext/>
      <w:numPr>
        <w:ilvl w:val="3"/>
        <w:numId w:val="4"/>
      </w:numPr>
      <w:outlineLvl w:val="3"/>
    </w:pPr>
    <w:rPr>
      <w:b/>
      <w:bCs/>
      <w:szCs w:val="28"/>
    </w:rPr>
  </w:style>
  <w:style w:type="paragraph" w:styleId="Heading5">
    <w:name w:val="heading 5"/>
    <w:basedOn w:val="Normal"/>
    <w:next w:val="Normal"/>
    <w:qFormat/>
    <w:pPr>
      <w:outlineLvl w:val="4"/>
    </w:pPr>
    <w:rPr>
      <w:bCs/>
      <w:iCs/>
      <w:szCs w:val="26"/>
      <w:u w:val="single"/>
    </w:rPr>
  </w:style>
  <w:style w:type="paragraph" w:styleId="Heading6">
    <w:name w:val="heading 6"/>
    <w:basedOn w:val="Normal"/>
    <w:next w:val="Normal"/>
    <w:qFormat/>
    <w:pPr>
      <w:keepNext/>
      <w:spacing w:before="0" w:after="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NormalIndent">
    <w:name w:val="Normal Indent"/>
    <w:basedOn w:val="Normal"/>
    <w:semiHidden/>
    <w:pPr>
      <w:ind w:left="567"/>
    </w:pPr>
  </w:style>
  <w:style w:type="paragraph" w:customStyle="1" w:styleId="NormalIndent2">
    <w:name w:val="Normal Indent 2"/>
    <w:basedOn w:val="NormalIndent"/>
    <w:pPr>
      <w:ind w:left="1134"/>
    </w:pPr>
  </w:style>
  <w:style w:type="paragraph" w:customStyle="1" w:styleId="NormalParagraphStyle">
    <w:name w:val="NormalParagraphStyle"/>
    <w:basedOn w:val="Normal"/>
    <w:pPr>
      <w:tabs>
        <w:tab w:val="clear" w:pos="567"/>
      </w:tabs>
      <w:autoSpaceDE w:val="0"/>
      <w:autoSpaceDN w:val="0"/>
      <w:adjustRightInd w:val="0"/>
      <w:spacing w:before="0" w:after="0"/>
      <w:textAlignment w:val="center"/>
    </w:pPr>
    <w:rPr>
      <w:rFonts w:ascii="Times Regular" w:hAnsi="Times Regular"/>
      <w:color w:val="000000"/>
      <w:sz w:val="24"/>
    </w:rPr>
  </w:style>
  <w:style w:type="paragraph" w:styleId="Header">
    <w:name w:val="header"/>
    <w:basedOn w:val="Normal"/>
    <w:semiHidden/>
    <w:pPr>
      <w:widowControl w:val="0"/>
      <w:tabs>
        <w:tab w:val="center" w:pos="4320"/>
        <w:tab w:val="right" w:pos="8640"/>
      </w:tabs>
    </w:pPr>
    <w:rPr>
      <w:b/>
      <w:snapToGrid w:val="0"/>
      <w:sz w:val="24"/>
      <w:szCs w:val="20"/>
      <w:lang w:val="en-US"/>
    </w:rPr>
  </w:style>
  <w:style w:type="paragraph" w:styleId="Footer">
    <w:name w:val="foot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BodyText">
    <w:name w:val="Body Text"/>
    <w:basedOn w:val="Normal"/>
    <w:link w:val="BodyTextChar"/>
    <w:semiHidden/>
    <w:pPr>
      <w:tabs>
        <w:tab w:val="clear" w:pos="567"/>
      </w:tabs>
      <w:spacing w:before="60" w:line="280" w:lineRule="exact"/>
      <w:jc w:val="both"/>
    </w:pPr>
    <w:rPr>
      <w:rFonts w:cs="Arial"/>
    </w:rPr>
  </w:style>
  <w:style w:type="paragraph" w:styleId="BalloonText">
    <w:name w:val="Balloon Text"/>
    <w:basedOn w:val="Normal"/>
    <w:link w:val="BalloonTextChar"/>
    <w:uiPriority w:val="99"/>
    <w:semiHidden/>
    <w:unhideWhenUsed/>
    <w:rsid w:val="00EE31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CC"/>
    <w:rPr>
      <w:rFonts w:ascii="Segoe UI" w:hAnsi="Segoe UI" w:cs="Segoe UI"/>
      <w:sz w:val="18"/>
      <w:szCs w:val="18"/>
      <w:lang w:eastAsia="en-US"/>
    </w:rPr>
  </w:style>
  <w:style w:type="paragraph" w:styleId="NormalWeb">
    <w:name w:val="Normal (Web)"/>
    <w:basedOn w:val="Normal"/>
    <w:uiPriority w:val="99"/>
    <w:unhideWhenUsed/>
    <w:rsid w:val="00137528"/>
    <w:pPr>
      <w:tabs>
        <w:tab w:val="clear" w:pos="567"/>
      </w:tabs>
      <w:spacing w:before="100" w:beforeAutospacing="1" w:after="100" w:afterAutospacing="1" w:line="240" w:lineRule="auto"/>
    </w:pPr>
    <w:rPr>
      <w:rFonts w:ascii="Times New Roman" w:hAnsi="Times New Roman"/>
      <w:sz w:val="24"/>
      <w:lang w:eastAsia="en-GB"/>
    </w:rPr>
  </w:style>
  <w:style w:type="character" w:styleId="UnresolvedMention">
    <w:name w:val="Unresolved Mention"/>
    <w:basedOn w:val="DefaultParagraphFont"/>
    <w:uiPriority w:val="99"/>
    <w:semiHidden/>
    <w:unhideWhenUsed/>
    <w:rsid w:val="00654B7B"/>
    <w:rPr>
      <w:color w:val="605E5C"/>
      <w:shd w:val="clear" w:color="auto" w:fill="E1DFDD"/>
    </w:rPr>
  </w:style>
  <w:style w:type="character" w:styleId="Emphasis">
    <w:name w:val="Emphasis"/>
    <w:basedOn w:val="DefaultParagraphFont"/>
    <w:uiPriority w:val="20"/>
    <w:qFormat/>
    <w:rsid w:val="00DF45A2"/>
    <w:rPr>
      <w:i/>
      <w:iCs/>
    </w:rPr>
  </w:style>
  <w:style w:type="character" w:customStyle="1" w:styleId="normaltextrun">
    <w:name w:val="normaltextrun"/>
    <w:basedOn w:val="DefaultParagraphFont"/>
    <w:rsid w:val="006E0B62"/>
  </w:style>
  <w:style w:type="paragraph" w:customStyle="1" w:styleId="paragraph">
    <w:name w:val="paragraph"/>
    <w:basedOn w:val="Normal"/>
    <w:uiPriority w:val="99"/>
    <w:rsid w:val="00D76EEF"/>
    <w:pPr>
      <w:tabs>
        <w:tab w:val="clear" w:pos="567"/>
      </w:tabs>
      <w:spacing w:before="100" w:beforeAutospacing="1" w:after="100" w:afterAutospacing="1" w:line="240" w:lineRule="auto"/>
    </w:pPr>
    <w:rPr>
      <w:rFonts w:ascii="Times New Roman" w:hAnsi="Times New Roman"/>
      <w:sz w:val="24"/>
      <w:lang w:eastAsia="en-GB"/>
    </w:rPr>
  </w:style>
  <w:style w:type="character" w:customStyle="1" w:styleId="eop">
    <w:name w:val="eop"/>
    <w:basedOn w:val="DefaultParagraphFont"/>
    <w:rsid w:val="00D76EEF"/>
  </w:style>
  <w:style w:type="character" w:styleId="CommentReference">
    <w:name w:val="annotation reference"/>
    <w:basedOn w:val="DefaultParagraphFont"/>
    <w:uiPriority w:val="99"/>
    <w:semiHidden/>
    <w:unhideWhenUsed/>
    <w:rsid w:val="000864C0"/>
    <w:rPr>
      <w:sz w:val="16"/>
      <w:szCs w:val="16"/>
    </w:rPr>
  </w:style>
  <w:style w:type="paragraph" w:styleId="CommentText">
    <w:name w:val="annotation text"/>
    <w:basedOn w:val="Normal"/>
    <w:link w:val="CommentTextChar"/>
    <w:uiPriority w:val="99"/>
    <w:unhideWhenUsed/>
    <w:rsid w:val="000864C0"/>
    <w:pPr>
      <w:spacing w:line="240" w:lineRule="auto"/>
    </w:pPr>
    <w:rPr>
      <w:sz w:val="20"/>
      <w:szCs w:val="20"/>
    </w:rPr>
  </w:style>
  <w:style w:type="character" w:customStyle="1" w:styleId="CommentTextChar">
    <w:name w:val="Comment Text Char"/>
    <w:basedOn w:val="DefaultParagraphFont"/>
    <w:link w:val="CommentText"/>
    <w:uiPriority w:val="99"/>
    <w:rsid w:val="000864C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864C0"/>
    <w:rPr>
      <w:b/>
      <w:bCs/>
    </w:rPr>
  </w:style>
  <w:style w:type="character" w:customStyle="1" w:styleId="CommentSubjectChar">
    <w:name w:val="Comment Subject Char"/>
    <w:basedOn w:val="CommentTextChar"/>
    <w:link w:val="CommentSubject"/>
    <w:uiPriority w:val="99"/>
    <w:semiHidden/>
    <w:rsid w:val="000864C0"/>
    <w:rPr>
      <w:rFonts w:ascii="Arial" w:hAnsi="Arial"/>
      <w:b/>
      <w:bCs/>
      <w:lang w:eastAsia="en-US"/>
    </w:rPr>
  </w:style>
  <w:style w:type="paragraph" w:styleId="ListParagraph">
    <w:name w:val="List Paragraph"/>
    <w:basedOn w:val="Normal"/>
    <w:uiPriority w:val="34"/>
    <w:qFormat/>
    <w:rsid w:val="00DB1582"/>
    <w:pPr>
      <w:ind w:left="720"/>
      <w:contextualSpacing/>
    </w:pPr>
  </w:style>
  <w:style w:type="character" w:customStyle="1" w:styleId="BodyTextChar">
    <w:name w:val="Body Text Char"/>
    <w:basedOn w:val="DefaultParagraphFont"/>
    <w:link w:val="BodyText"/>
    <w:semiHidden/>
    <w:rsid w:val="009F1EA6"/>
    <w:rPr>
      <w:rFonts w:ascii="Arial" w:hAnsi="Arial" w:cs="Arial"/>
      <w:sz w:val="21"/>
      <w:szCs w:val="24"/>
      <w:lang w:eastAsia="en-US"/>
    </w:rPr>
  </w:style>
  <w:style w:type="character" w:styleId="Strong">
    <w:name w:val="Strong"/>
    <w:basedOn w:val="DefaultParagraphFont"/>
    <w:uiPriority w:val="22"/>
    <w:qFormat/>
    <w:rsid w:val="00042723"/>
    <w:rPr>
      <w:b/>
      <w:bCs/>
    </w:rPr>
  </w:style>
  <w:style w:type="paragraph" w:customStyle="1" w:styleId="pf0">
    <w:name w:val="pf0"/>
    <w:basedOn w:val="Normal"/>
    <w:rsid w:val="007665E7"/>
    <w:pPr>
      <w:tabs>
        <w:tab w:val="clear" w:pos="567"/>
      </w:tabs>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7665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8446">
      <w:bodyDiv w:val="1"/>
      <w:marLeft w:val="0"/>
      <w:marRight w:val="0"/>
      <w:marTop w:val="0"/>
      <w:marBottom w:val="0"/>
      <w:divBdr>
        <w:top w:val="none" w:sz="0" w:space="0" w:color="auto"/>
        <w:left w:val="none" w:sz="0" w:space="0" w:color="auto"/>
        <w:bottom w:val="none" w:sz="0" w:space="0" w:color="auto"/>
        <w:right w:val="none" w:sz="0" w:space="0" w:color="auto"/>
      </w:divBdr>
    </w:div>
    <w:div w:id="684553241">
      <w:bodyDiv w:val="1"/>
      <w:marLeft w:val="0"/>
      <w:marRight w:val="0"/>
      <w:marTop w:val="0"/>
      <w:marBottom w:val="0"/>
      <w:divBdr>
        <w:top w:val="none" w:sz="0" w:space="0" w:color="auto"/>
        <w:left w:val="none" w:sz="0" w:space="0" w:color="auto"/>
        <w:bottom w:val="none" w:sz="0" w:space="0" w:color="auto"/>
        <w:right w:val="none" w:sz="0" w:space="0" w:color="auto"/>
      </w:divBdr>
    </w:div>
    <w:div w:id="686563844">
      <w:bodyDiv w:val="1"/>
      <w:marLeft w:val="0"/>
      <w:marRight w:val="0"/>
      <w:marTop w:val="0"/>
      <w:marBottom w:val="0"/>
      <w:divBdr>
        <w:top w:val="none" w:sz="0" w:space="0" w:color="auto"/>
        <w:left w:val="none" w:sz="0" w:space="0" w:color="auto"/>
        <w:bottom w:val="none" w:sz="0" w:space="0" w:color="auto"/>
        <w:right w:val="none" w:sz="0" w:space="0" w:color="auto"/>
      </w:divBdr>
    </w:div>
    <w:div w:id="701323574">
      <w:bodyDiv w:val="1"/>
      <w:marLeft w:val="0"/>
      <w:marRight w:val="0"/>
      <w:marTop w:val="0"/>
      <w:marBottom w:val="0"/>
      <w:divBdr>
        <w:top w:val="none" w:sz="0" w:space="0" w:color="auto"/>
        <w:left w:val="none" w:sz="0" w:space="0" w:color="auto"/>
        <w:bottom w:val="none" w:sz="0" w:space="0" w:color="auto"/>
        <w:right w:val="none" w:sz="0" w:space="0" w:color="auto"/>
      </w:divBdr>
    </w:div>
    <w:div w:id="782577361">
      <w:bodyDiv w:val="1"/>
      <w:marLeft w:val="0"/>
      <w:marRight w:val="0"/>
      <w:marTop w:val="0"/>
      <w:marBottom w:val="0"/>
      <w:divBdr>
        <w:top w:val="none" w:sz="0" w:space="0" w:color="auto"/>
        <w:left w:val="none" w:sz="0" w:space="0" w:color="auto"/>
        <w:bottom w:val="none" w:sz="0" w:space="0" w:color="auto"/>
        <w:right w:val="none" w:sz="0" w:space="0" w:color="auto"/>
      </w:divBdr>
    </w:div>
    <w:div w:id="823205838">
      <w:bodyDiv w:val="1"/>
      <w:marLeft w:val="0"/>
      <w:marRight w:val="0"/>
      <w:marTop w:val="0"/>
      <w:marBottom w:val="0"/>
      <w:divBdr>
        <w:top w:val="none" w:sz="0" w:space="0" w:color="auto"/>
        <w:left w:val="none" w:sz="0" w:space="0" w:color="auto"/>
        <w:bottom w:val="none" w:sz="0" w:space="0" w:color="auto"/>
        <w:right w:val="none" w:sz="0" w:space="0" w:color="auto"/>
      </w:divBdr>
    </w:div>
    <w:div w:id="937954717">
      <w:bodyDiv w:val="1"/>
      <w:marLeft w:val="0"/>
      <w:marRight w:val="0"/>
      <w:marTop w:val="0"/>
      <w:marBottom w:val="0"/>
      <w:divBdr>
        <w:top w:val="none" w:sz="0" w:space="0" w:color="auto"/>
        <w:left w:val="none" w:sz="0" w:space="0" w:color="auto"/>
        <w:bottom w:val="none" w:sz="0" w:space="0" w:color="auto"/>
        <w:right w:val="none" w:sz="0" w:space="0" w:color="auto"/>
      </w:divBdr>
    </w:div>
    <w:div w:id="949046528">
      <w:bodyDiv w:val="1"/>
      <w:marLeft w:val="0"/>
      <w:marRight w:val="0"/>
      <w:marTop w:val="0"/>
      <w:marBottom w:val="0"/>
      <w:divBdr>
        <w:top w:val="none" w:sz="0" w:space="0" w:color="auto"/>
        <w:left w:val="none" w:sz="0" w:space="0" w:color="auto"/>
        <w:bottom w:val="none" w:sz="0" w:space="0" w:color="auto"/>
        <w:right w:val="none" w:sz="0" w:space="0" w:color="auto"/>
      </w:divBdr>
    </w:div>
    <w:div w:id="978338670">
      <w:bodyDiv w:val="1"/>
      <w:marLeft w:val="0"/>
      <w:marRight w:val="0"/>
      <w:marTop w:val="0"/>
      <w:marBottom w:val="0"/>
      <w:divBdr>
        <w:top w:val="none" w:sz="0" w:space="0" w:color="auto"/>
        <w:left w:val="none" w:sz="0" w:space="0" w:color="auto"/>
        <w:bottom w:val="none" w:sz="0" w:space="0" w:color="auto"/>
        <w:right w:val="none" w:sz="0" w:space="0" w:color="auto"/>
      </w:divBdr>
    </w:div>
    <w:div w:id="997808002">
      <w:bodyDiv w:val="1"/>
      <w:marLeft w:val="0"/>
      <w:marRight w:val="0"/>
      <w:marTop w:val="0"/>
      <w:marBottom w:val="0"/>
      <w:divBdr>
        <w:top w:val="none" w:sz="0" w:space="0" w:color="auto"/>
        <w:left w:val="none" w:sz="0" w:space="0" w:color="auto"/>
        <w:bottom w:val="none" w:sz="0" w:space="0" w:color="auto"/>
        <w:right w:val="none" w:sz="0" w:space="0" w:color="auto"/>
      </w:divBdr>
    </w:div>
    <w:div w:id="1115906773">
      <w:bodyDiv w:val="1"/>
      <w:marLeft w:val="0"/>
      <w:marRight w:val="0"/>
      <w:marTop w:val="0"/>
      <w:marBottom w:val="0"/>
      <w:divBdr>
        <w:top w:val="none" w:sz="0" w:space="0" w:color="auto"/>
        <w:left w:val="none" w:sz="0" w:space="0" w:color="auto"/>
        <w:bottom w:val="none" w:sz="0" w:space="0" w:color="auto"/>
        <w:right w:val="none" w:sz="0" w:space="0" w:color="auto"/>
      </w:divBdr>
    </w:div>
    <w:div w:id="1204440873">
      <w:bodyDiv w:val="1"/>
      <w:marLeft w:val="0"/>
      <w:marRight w:val="0"/>
      <w:marTop w:val="0"/>
      <w:marBottom w:val="0"/>
      <w:divBdr>
        <w:top w:val="none" w:sz="0" w:space="0" w:color="auto"/>
        <w:left w:val="none" w:sz="0" w:space="0" w:color="auto"/>
        <w:bottom w:val="none" w:sz="0" w:space="0" w:color="auto"/>
        <w:right w:val="none" w:sz="0" w:space="0" w:color="auto"/>
      </w:divBdr>
    </w:div>
    <w:div w:id="1255435405">
      <w:bodyDiv w:val="1"/>
      <w:marLeft w:val="0"/>
      <w:marRight w:val="0"/>
      <w:marTop w:val="0"/>
      <w:marBottom w:val="0"/>
      <w:divBdr>
        <w:top w:val="none" w:sz="0" w:space="0" w:color="auto"/>
        <w:left w:val="none" w:sz="0" w:space="0" w:color="auto"/>
        <w:bottom w:val="none" w:sz="0" w:space="0" w:color="auto"/>
        <w:right w:val="none" w:sz="0" w:space="0" w:color="auto"/>
      </w:divBdr>
    </w:div>
    <w:div w:id="1369640465">
      <w:bodyDiv w:val="1"/>
      <w:marLeft w:val="0"/>
      <w:marRight w:val="0"/>
      <w:marTop w:val="0"/>
      <w:marBottom w:val="0"/>
      <w:divBdr>
        <w:top w:val="none" w:sz="0" w:space="0" w:color="auto"/>
        <w:left w:val="none" w:sz="0" w:space="0" w:color="auto"/>
        <w:bottom w:val="none" w:sz="0" w:space="0" w:color="auto"/>
        <w:right w:val="none" w:sz="0" w:space="0" w:color="auto"/>
      </w:divBdr>
    </w:div>
    <w:div w:id="1401443306">
      <w:bodyDiv w:val="1"/>
      <w:marLeft w:val="0"/>
      <w:marRight w:val="0"/>
      <w:marTop w:val="0"/>
      <w:marBottom w:val="0"/>
      <w:divBdr>
        <w:top w:val="none" w:sz="0" w:space="0" w:color="auto"/>
        <w:left w:val="none" w:sz="0" w:space="0" w:color="auto"/>
        <w:bottom w:val="none" w:sz="0" w:space="0" w:color="auto"/>
        <w:right w:val="none" w:sz="0" w:space="0" w:color="auto"/>
      </w:divBdr>
    </w:div>
    <w:div w:id="1476990360">
      <w:bodyDiv w:val="1"/>
      <w:marLeft w:val="0"/>
      <w:marRight w:val="0"/>
      <w:marTop w:val="0"/>
      <w:marBottom w:val="0"/>
      <w:divBdr>
        <w:top w:val="none" w:sz="0" w:space="0" w:color="auto"/>
        <w:left w:val="none" w:sz="0" w:space="0" w:color="auto"/>
        <w:bottom w:val="none" w:sz="0" w:space="0" w:color="auto"/>
        <w:right w:val="none" w:sz="0" w:space="0" w:color="auto"/>
      </w:divBdr>
    </w:div>
    <w:div w:id="1637683896">
      <w:bodyDiv w:val="1"/>
      <w:marLeft w:val="0"/>
      <w:marRight w:val="0"/>
      <w:marTop w:val="0"/>
      <w:marBottom w:val="0"/>
      <w:divBdr>
        <w:top w:val="none" w:sz="0" w:space="0" w:color="auto"/>
        <w:left w:val="none" w:sz="0" w:space="0" w:color="auto"/>
        <w:bottom w:val="none" w:sz="0" w:space="0" w:color="auto"/>
        <w:right w:val="none" w:sz="0" w:space="0" w:color="auto"/>
      </w:divBdr>
    </w:div>
    <w:div w:id="1704091006">
      <w:bodyDiv w:val="1"/>
      <w:marLeft w:val="0"/>
      <w:marRight w:val="0"/>
      <w:marTop w:val="0"/>
      <w:marBottom w:val="0"/>
      <w:divBdr>
        <w:top w:val="none" w:sz="0" w:space="0" w:color="auto"/>
        <w:left w:val="none" w:sz="0" w:space="0" w:color="auto"/>
        <w:bottom w:val="none" w:sz="0" w:space="0" w:color="auto"/>
        <w:right w:val="none" w:sz="0" w:space="0" w:color="auto"/>
      </w:divBdr>
    </w:div>
    <w:div w:id="1904295318">
      <w:bodyDiv w:val="1"/>
      <w:marLeft w:val="0"/>
      <w:marRight w:val="0"/>
      <w:marTop w:val="0"/>
      <w:marBottom w:val="0"/>
      <w:divBdr>
        <w:top w:val="none" w:sz="0" w:space="0" w:color="auto"/>
        <w:left w:val="none" w:sz="0" w:space="0" w:color="auto"/>
        <w:bottom w:val="none" w:sz="0" w:space="0" w:color="auto"/>
        <w:right w:val="none" w:sz="0" w:space="0" w:color="auto"/>
      </w:divBdr>
    </w:div>
    <w:div w:id="1916087350">
      <w:bodyDiv w:val="1"/>
      <w:marLeft w:val="0"/>
      <w:marRight w:val="0"/>
      <w:marTop w:val="0"/>
      <w:marBottom w:val="0"/>
      <w:divBdr>
        <w:top w:val="none" w:sz="0" w:space="0" w:color="auto"/>
        <w:left w:val="none" w:sz="0" w:space="0" w:color="auto"/>
        <w:bottom w:val="none" w:sz="0" w:space="0" w:color="auto"/>
        <w:right w:val="none" w:sz="0" w:space="0" w:color="auto"/>
      </w:divBdr>
    </w:div>
    <w:div w:id="20011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templeton@rsk.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templ\Desktop\Press%20releases\www.rskgroup.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wrc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4c8876-f446-436f-ac84-b288a3b9f032">
      <Terms xmlns="http://schemas.microsoft.com/office/infopath/2007/PartnerControls"/>
    </lcf76f155ced4ddcb4097134ff3c332f>
    <TaxCatchAll xmlns="c64d0056-4448-4ef7-a223-9d9553a8df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1F7B9768AF44E8E420A01C57A8E53" ma:contentTypeVersion="14" ma:contentTypeDescription="Create a new document." ma:contentTypeScope="" ma:versionID="993d276584dd582ccba9c19663ece9f3">
  <xsd:schema xmlns:xsd="http://www.w3.org/2001/XMLSchema" xmlns:xs="http://www.w3.org/2001/XMLSchema" xmlns:p="http://schemas.microsoft.com/office/2006/metadata/properties" xmlns:ns2="4f4c8876-f446-436f-ac84-b288a3b9f032" xmlns:ns3="c64d0056-4448-4ef7-a223-9d9553a8df8b" targetNamespace="http://schemas.microsoft.com/office/2006/metadata/properties" ma:root="true" ma:fieldsID="18ec864a55983b6c48bf88a88d110d14" ns2:_="" ns3:_="">
    <xsd:import namespace="4f4c8876-f446-436f-ac84-b288a3b9f032"/>
    <xsd:import namespace="c64d0056-4448-4ef7-a223-9d9553a8d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c8876-f446-436f-ac84-b288a3b9f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207767-e673-45f2-afa1-14ba9b7be8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d0056-4448-4ef7-a223-9d9553a8df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920a2b-650b-433e-8342-f79246ff4918}" ma:internalName="TaxCatchAll" ma:showField="CatchAllData" ma:web="c64d0056-4448-4ef7-a223-9d9553a8d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204E4-D671-4AAF-BB8C-ED27B471A80E}">
  <ds:schemaRefs>
    <ds:schemaRef ds:uri="http://schemas.microsoft.com/sharepoint/v3/contenttype/forms"/>
  </ds:schemaRefs>
</ds:datastoreItem>
</file>

<file path=customXml/itemProps2.xml><?xml version="1.0" encoding="utf-8"?>
<ds:datastoreItem xmlns:ds="http://schemas.openxmlformats.org/officeDocument/2006/customXml" ds:itemID="{AEDB0BD4-F356-4DF5-B6FD-E740FAD7BDA2}">
  <ds:schemaRefs>
    <ds:schemaRef ds:uri="http://schemas.microsoft.com/office/2006/metadata/properties"/>
    <ds:schemaRef ds:uri="http://schemas.microsoft.com/office/infopath/2007/PartnerControls"/>
    <ds:schemaRef ds:uri="4f4c8876-f446-436f-ac84-b288a3b9f032"/>
    <ds:schemaRef ds:uri="c64d0056-4448-4ef7-a223-9d9553a8df8b"/>
  </ds:schemaRefs>
</ds:datastoreItem>
</file>

<file path=customXml/itemProps3.xml><?xml version="1.0" encoding="utf-8"?>
<ds:datastoreItem xmlns:ds="http://schemas.openxmlformats.org/officeDocument/2006/customXml" ds:itemID="{59F8B4D7-D547-468A-B7D9-B5782607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c8876-f446-436f-ac84-b288a3b9f032"/>
    <ds:schemaRef ds:uri="c64d0056-4448-4ef7-a223-9d9553a8d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RSK Group plc</Company>
  <LinksUpToDate>false</LinksUpToDate>
  <CharactersWithSpaces>8165</CharactersWithSpaces>
  <SharedDoc>false</SharedDoc>
  <HLinks>
    <vt:vector size="18" baseType="variant">
      <vt:variant>
        <vt:i4>1441905</vt:i4>
      </vt:variant>
      <vt:variant>
        <vt:i4>6</vt:i4>
      </vt:variant>
      <vt:variant>
        <vt:i4>0</vt:i4>
      </vt:variant>
      <vt:variant>
        <vt:i4>5</vt:i4>
      </vt:variant>
      <vt:variant>
        <vt:lpwstr>mailto:ltempleton@rsk.co.uk</vt:lpwstr>
      </vt:variant>
      <vt:variant>
        <vt:lpwstr/>
      </vt:variant>
      <vt:variant>
        <vt:i4>4915223</vt:i4>
      </vt:variant>
      <vt:variant>
        <vt:i4>3</vt:i4>
      </vt:variant>
      <vt:variant>
        <vt:i4>0</vt:i4>
      </vt:variant>
      <vt:variant>
        <vt:i4>5</vt:i4>
      </vt:variant>
      <vt:variant>
        <vt:lpwstr>https://rskgroup.com/rsk-businesses/</vt:lpwstr>
      </vt:variant>
      <vt:variant>
        <vt:lpwstr/>
      </vt:variant>
      <vt:variant>
        <vt:i4>4391016</vt:i4>
      </vt:variant>
      <vt:variant>
        <vt:i4>0</vt:i4>
      </vt:variant>
      <vt:variant>
        <vt:i4>0</vt:i4>
      </vt:variant>
      <vt:variant>
        <vt:i4>5</vt:i4>
      </vt:variant>
      <vt:variant>
        <vt:lpwstr>C:\Users\templ\Desktop\Press releases\www.rskgroup.com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ljhayes</dc:creator>
  <cp:keywords/>
  <cp:lastModifiedBy>David Hands</cp:lastModifiedBy>
  <cp:revision>35</cp:revision>
  <cp:lastPrinted>2011-08-01T11:38:00Z</cp:lastPrinted>
  <dcterms:created xsi:type="dcterms:W3CDTF">2023-09-05T13:37:00Z</dcterms:created>
  <dcterms:modified xsi:type="dcterms:W3CDTF">2023-10-22T07:35:00Z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0x010100D381F7B9768AF44E8E420A01C57A8E53</vt:lpwstr>
  </property>
  <property fmtid="{D5CDD505-2E9C-101B-9397-08002B2CF9AE}" pid="3" name="MediaServiceImageTags">
    <vt:lpwstr/>
  </property>
</Properties>
</file>