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C15" w:rsidRPr="00D9537C" w:rsidRDefault="00067C15" w:rsidP="00BC527D">
      <w:pPr>
        <w:pStyle w:val="BodyA"/>
        <w:spacing w:after="0" w:line="240" w:lineRule="auto"/>
        <w:jc w:val="center"/>
        <w:rPr>
          <w:rFonts w:asciiTheme="minorHAnsi" w:hAnsiTheme="minorHAnsi"/>
          <w:b/>
          <w:bCs/>
          <w:sz w:val="28"/>
          <w:szCs w:val="28"/>
        </w:rPr>
      </w:pPr>
      <w:r w:rsidRPr="00D9537C">
        <w:rPr>
          <w:rFonts w:asciiTheme="minorHAnsi" w:hAnsiTheme="minorHAnsi"/>
          <w:b/>
          <w:bCs/>
          <w:sz w:val="28"/>
          <w:szCs w:val="28"/>
        </w:rPr>
        <w:t>Energy-Water Nexus in the News</w:t>
      </w:r>
    </w:p>
    <w:p w:rsidR="00067C15" w:rsidRPr="00D9537C" w:rsidRDefault="00C4622D" w:rsidP="00067C15">
      <w:pPr>
        <w:pStyle w:val="BodyA"/>
        <w:spacing w:after="0" w:line="240" w:lineRule="auto"/>
        <w:jc w:val="center"/>
        <w:rPr>
          <w:rFonts w:asciiTheme="minorHAnsi" w:hAnsiTheme="minorHAnsi"/>
          <w:b/>
          <w:bCs/>
          <w:sz w:val="28"/>
          <w:szCs w:val="28"/>
        </w:rPr>
      </w:pPr>
      <w:r w:rsidRPr="00D9537C">
        <w:rPr>
          <w:rFonts w:asciiTheme="minorHAnsi" w:hAnsiTheme="minorHAnsi"/>
          <w:b/>
          <w:bCs/>
          <w:sz w:val="28"/>
          <w:szCs w:val="28"/>
        </w:rPr>
        <w:t>July</w:t>
      </w:r>
      <w:r w:rsidR="00067C15" w:rsidRPr="00D9537C">
        <w:rPr>
          <w:rFonts w:asciiTheme="minorHAnsi" w:hAnsiTheme="minorHAnsi"/>
          <w:b/>
          <w:bCs/>
          <w:sz w:val="28"/>
          <w:szCs w:val="28"/>
        </w:rPr>
        <w:t xml:space="preserve"> 2015</w:t>
      </w:r>
    </w:p>
    <w:p w:rsidR="00067C15" w:rsidRDefault="00067C15" w:rsidP="00BC527D">
      <w:pPr>
        <w:jc w:val="center"/>
      </w:pPr>
      <w:r w:rsidRPr="00D9537C">
        <w:t>Compiled by No</w:t>
      </w:r>
      <w:r w:rsidRPr="00D9537C">
        <w:rPr>
          <w:lang w:val="nl-NL"/>
        </w:rPr>
        <w:t>ë</w:t>
      </w:r>
      <w:r w:rsidRPr="00D9537C">
        <w:t xml:space="preserve">l Bakhtian </w:t>
      </w:r>
      <w:r w:rsidR="00535007" w:rsidRPr="00D9537C">
        <w:t xml:space="preserve">August </w:t>
      </w:r>
      <w:r w:rsidR="00C4622D" w:rsidRPr="00D9537C">
        <w:t>7, 2015</w:t>
      </w:r>
    </w:p>
    <w:p w:rsidR="00BC527D" w:rsidRPr="00D9537C" w:rsidRDefault="00BC527D" w:rsidP="00BC527D">
      <w:pPr>
        <w:jc w:val="center"/>
      </w:pPr>
    </w:p>
    <w:p w:rsidR="00067C15" w:rsidRPr="00D9537C" w:rsidRDefault="00067C15" w:rsidP="00067C15">
      <w:pPr>
        <w:pStyle w:val="BodyA"/>
        <w:spacing w:after="0" w:line="240" w:lineRule="auto"/>
        <w:jc w:val="center"/>
        <w:rPr>
          <w:rFonts w:asciiTheme="minorHAnsi" w:hAnsiTheme="minorHAnsi"/>
        </w:rPr>
      </w:pPr>
      <w:r w:rsidRPr="00D9537C">
        <w:rPr>
          <w:rFonts w:asciiTheme="minorHAnsi" w:hAnsiTheme="minorHAnsi"/>
        </w:rPr>
        <w:t xml:space="preserve">Section </w:t>
      </w:r>
      <w:proofErr w:type="spellStart"/>
      <w:r w:rsidRPr="00D9537C">
        <w:rPr>
          <w:rFonts w:asciiTheme="minorHAnsi" w:hAnsiTheme="minorHAnsi"/>
        </w:rPr>
        <w:t>QuickLinks</w:t>
      </w:r>
      <w:proofErr w:type="spellEnd"/>
      <w:r w:rsidRPr="00D9537C">
        <w:rPr>
          <w:rFonts w:asciiTheme="minorHAnsi" w:hAnsiTheme="minorHAnsi"/>
        </w:rPr>
        <w:t>:</w:t>
      </w:r>
    </w:p>
    <w:p w:rsidR="00067C15" w:rsidRPr="00D9537C" w:rsidRDefault="00BC527D" w:rsidP="00067C15">
      <w:pPr>
        <w:pStyle w:val="BodyA"/>
        <w:spacing w:after="0" w:line="240" w:lineRule="auto"/>
        <w:jc w:val="center"/>
        <w:rPr>
          <w:rFonts w:asciiTheme="minorHAnsi" w:hAnsiTheme="minorHAnsi"/>
          <w:b/>
          <w:bCs/>
          <w:i/>
          <w:iCs/>
          <w:color w:val="0000FF"/>
          <w:u w:color="00B0F0"/>
        </w:rPr>
      </w:pPr>
      <w:hyperlink w:anchor="International" w:history="1">
        <w:r w:rsidR="00067C15" w:rsidRPr="00D9537C">
          <w:rPr>
            <w:rStyle w:val="Hyperlink0"/>
            <w:rFonts w:asciiTheme="minorHAnsi" w:hAnsiTheme="minorHAnsi"/>
          </w:rPr>
          <w:t>International</w:t>
        </w:r>
      </w:hyperlink>
    </w:p>
    <w:p w:rsidR="00067C15" w:rsidRPr="00D9537C" w:rsidRDefault="002369D9" w:rsidP="00067C15">
      <w:pPr>
        <w:pStyle w:val="BodyA"/>
        <w:spacing w:after="0" w:line="240" w:lineRule="auto"/>
        <w:jc w:val="center"/>
        <w:rPr>
          <w:rFonts w:asciiTheme="minorHAnsi" w:hAnsiTheme="minorHAnsi"/>
          <w:b/>
          <w:bCs/>
          <w:i/>
          <w:iCs/>
          <w:color w:val="0000FF"/>
          <w:u w:color="00B0F0"/>
        </w:rPr>
      </w:pPr>
      <w:hyperlink w:anchor="Domestic" w:history="1">
        <w:r w:rsidR="00067C15" w:rsidRPr="00D9537C">
          <w:rPr>
            <w:rStyle w:val="Hyperlink0"/>
            <w:rFonts w:asciiTheme="minorHAnsi" w:hAnsiTheme="minorHAnsi"/>
          </w:rPr>
          <w:t>Domestic</w:t>
        </w:r>
      </w:hyperlink>
    </w:p>
    <w:p w:rsidR="00067C15" w:rsidRPr="00D9537C" w:rsidRDefault="00BC527D" w:rsidP="00067C15">
      <w:pPr>
        <w:pStyle w:val="BodyA"/>
        <w:spacing w:after="0" w:line="240" w:lineRule="auto"/>
        <w:jc w:val="center"/>
        <w:rPr>
          <w:rStyle w:val="Hyperlink0"/>
          <w:rFonts w:asciiTheme="minorHAnsi" w:hAnsiTheme="minorHAnsi"/>
        </w:rPr>
      </w:pPr>
      <w:hyperlink w:anchor="USGovernment" w:history="1">
        <w:r w:rsidR="00067C15" w:rsidRPr="00D9537C">
          <w:rPr>
            <w:rStyle w:val="Hyperlink0"/>
            <w:rFonts w:asciiTheme="minorHAnsi" w:hAnsiTheme="minorHAnsi"/>
          </w:rPr>
          <w:t>U.S. Government</w:t>
        </w:r>
      </w:hyperlink>
    </w:p>
    <w:p w:rsidR="00067C15" w:rsidRPr="00D9537C" w:rsidRDefault="00BC527D" w:rsidP="00067C15">
      <w:pPr>
        <w:pStyle w:val="NoSpacing"/>
        <w:jc w:val="center"/>
        <w:rPr>
          <w:rStyle w:val="Hyperlink0"/>
          <w:rFonts w:asciiTheme="minorHAnsi" w:hAnsiTheme="minorHAnsi"/>
          <w:szCs w:val="22"/>
        </w:rPr>
      </w:pPr>
      <w:hyperlink w:anchor="DOE" w:history="1">
        <w:r w:rsidR="00067C15" w:rsidRPr="00D9537C">
          <w:rPr>
            <w:rStyle w:val="Hyperlink0"/>
            <w:rFonts w:asciiTheme="minorHAnsi" w:hAnsiTheme="minorHAnsi"/>
            <w:szCs w:val="22"/>
          </w:rPr>
          <w:t>DOE</w:t>
        </w:r>
      </w:hyperlink>
    </w:p>
    <w:p w:rsidR="00067C15" w:rsidRPr="00D9537C" w:rsidRDefault="00BC527D" w:rsidP="00067C15">
      <w:pPr>
        <w:pStyle w:val="BodyA"/>
        <w:spacing w:after="0" w:line="240" w:lineRule="auto"/>
        <w:jc w:val="center"/>
        <w:rPr>
          <w:rStyle w:val="Hyperlink0"/>
          <w:rFonts w:asciiTheme="minorHAnsi" w:hAnsiTheme="minorHAnsi"/>
        </w:rPr>
      </w:pPr>
      <w:hyperlink w:anchor="Solicitations" w:history="1">
        <w:r w:rsidR="00067C15" w:rsidRPr="00D9537C">
          <w:rPr>
            <w:rStyle w:val="Hyperlink0"/>
            <w:rFonts w:asciiTheme="minorHAnsi" w:hAnsiTheme="minorHAnsi"/>
          </w:rPr>
          <w:t>Solicitations</w:t>
        </w:r>
      </w:hyperlink>
    </w:p>
    <w:p w:rsidR="00067C15" w:rsidRPr="00D9537C" w:rsidRDefault="00BC527D" w:rsidP="00067C15">
      <w:pPr>
        <w:pStyle w:val="BodyA"/>
        <w:spacing w:after="0" w:line="240" w:lineRule="auto"/>
        <w:jc w:val="center"/>
        <w:rPr>
          <w:rStyle w:val="Hyperlink0"/>
          <w:rFonts w:asciiTheme="minorHAnsi" w:hAnsiTheme="minorHAnsi"/>
        </w:rPr>
      </w:pPr>
      <w:hyperlink w:anchor="UpcomingEvents" w:history="1">
        <w:r w:rsidR="00067C15" w:rsidRPr="00D9537C">
          <w:rPr>
            <w:rStyle w:val="Hyperlink0"/>
            <w:rFonts w:asciiTheme="minorHAnsi" w:hAnsiTheme="minorHAnsi"/>
          </w:rPr>
          <w:t>Upcoming Events</w:t>
        </w:r>
      </w:hyperlink>
    </w:p>
    <w:p w:rsidR="00067C15" w:rsidRPr="00D9537C" w:rsidRDefault="00BC527D" w:rsidP="00067C15">
      <w:pPr>
        <w:pStyle w:val="BodyA"/>
        <w:spacing w:after="0" w:line="240" w:lineRule="auto"/>
        <w:jc w:val="center"/>
        <w:rPr>
          <w:rStyle w:val="Hyperlink0"/>
          <w:rFonts w:asciiTheme="minorHAnsi" w:hAnsiTheme="minorHAnsi"/>
        </w:rPr>
      </w:pPr>
      <w:hyperlink w:anchor="Reports" w:history="1">
        <w:r w:rsidR="00067C15" w:rsidRPr="00D9537C">
          <w:rPr>
            <w:rStyle w:val="Hyperlink0"/>
            <w:rFonts w:asciiTheme="minorHAnsi" w:hAnsiTheme="minorHAnsi"/>
          </w:rPr>
          <w:t>Reports</w:t>
        </w:r>
      </w:hyperlink>
    </w:p>
    <w:p w:rsidR="00A933EF" w:rsidRPr="00D9537C" w:rsidRDefault="00067C15" w:rsidP="004E3BA2">
      <w:pPr>
        <w:pStyle w:val="BodyA"/>
        <w:spacing w:after="0" w:line="240" w:lineRule="auto"/>
        <w:contextualSpacing/>
        <w:rPr>
          <w:rFonts w:asciiTheme="minorHAnsi" w:hAnsiTheme="minorHAnsi"/>
          <w:b/>
          <w:bCs/>
          <w:i/>
          <w:iCs/>
          <w:color w:val="00B0F0"/>
          <w:sz w:val="28"/>
          <w:szCs w:val="28"/>
          <w:u w:color="00B0F0"/>
        </w:rPr>
      </w:pPr>
      <w:bookmarkStart w:id="0" w:name="International"/>
      <w:r w:rsidRPr="00D9537C">
        <w:rPr>
          <w:rFonts w:asciiTheme="minorHAnsi" w:hAnsiTheme="minorHAnsi"/>
          <w:b/>
          <w:bCs/>
          <w:i/>
          <w:iCs/>
          <w:color w:val="00B0F0"/>
          <w:sz w:val="28"/>
          <w:szCs w:val="28"/>
          <w:u w:color="00B0F0"/>
        </w:rPr>
        <w:t>International</w:t>
      </w:r>
      <w:bookmarkEnd w:id="0"/>
    </w:p>
    <w:p w:rsidR="00DC0D9C" w:rsidRPr="00D9537C" w:rsidRDefault="00DC0D9C" w:rsidP="00DC0D9C">
      <w:pPr>
        <w:autoSpaceDE w:val="0"/>
        <w:autoSpaceDN w:val="0"/>
        <w:adjustRightInd w:val="0"/>
        <w:spacing w:after="0" w:line="240" w:lineRule="auto"/>
        <w:contextualSpacing/>
        <w:rPr>
          <w:rFonts w:cs="Geogrotesque-SemiBold"/>
          <w:b/>
          <w:bCs/>
          <w:color w:val="FFFFFF"/>
          <w:sz w:val="17"/>
          <w:szCs w:val="17"/>
        </w:rPr>
      </w:pPr>
      <w:r w:rsidRPr="00D9537C">
        <w:rPr>
          <w:rFonts w:cs="Geogrotesque-SemiBold"/>
          <w:b/>
          <w:bCs/>
          <w:color w:val="FFFFFF"/>
          <w:sz w:val="17"/>
          <w:szCs w:val="17"/>
        </w:rPr>
        <w:t>2015 REVENUES BELOW BUDGET,</w:t>
      </w:r>
    </w:p>
    <w:p w:rsidR="004E704E" w:rsidRPr="00D9537C" w:rsidRDefault="00BC527D" w:rsidP="00DC0D9C">
      <w:pPr>
        <w:autoSpaceDE w:val="0"/>
        <w:autoSpaceDN w:val="0"/>
        <w:adjustRightInd w:val="0"/>
        <w:spacing w:after="0" w:line="240" w:lineRule="auto"/>
        <w:contextualSpacing/>
        <w:rPr>
          <w:rFonts w:cs="Geogrotesque-SemiBold"/>
          <w:b/>
          <w:bCs/>
        </w:rPr>
      </w:pPr>
      <w:hyperlink r:id="rId5" w:history="1">
        <w:r w:rsidR="004E704E" w:rsidRPr="00D9537C">
          <w:rPr>
            <w:rStyle w:val="Hyperlink0"/>
          </w:rPr>
          <w:t>US and Brazil on climate change</w:t>
        </w:r>
      </w:hyperlink>
      <w:r w:rsidR="004E704E" w:rsidRPr="00D9537C">
        <w:rPr>
          <w:rFonts w:cs="Geogrotesque-SemiBold"/>
          <w:b/>
          <w:bCs/>
        </w:rPr>
        <w:t xml:space="preserve"> 7/2 </w:t>
      </w:r>
      <w:proofErr w:type="spellStart"/>
      <w:r w:rsidR="004E704E" w:rsidRPr="00D9537C">
        <w:rPr>
          <w:rFonts w:cs="Geogrotesque-SemiBold"/>
          <w:b/>
          <w:bCs/>
        </w:rPr>
        <w:t>EnergyGlobal</w:t>
      </w:r>
      <w:proofErr w:type="spellEnd"/>
    </w:p>
    <w:p w:rsidR="004E704E" w:rsidRPr="00D9537C" w:rsidRDefault="004E704E" w:rsidP="00DC0D9C">
      <w:pPr>
        <w:autoSpaceDE w:val="0"/>
        <w:autoSpaceDN w:val="0"/>
        <w:adjustRightInd w:val="0"/>
        <w:spacing w:after="0" w:line="240" w:lineRule="auto"/>
        <w:contextualSpacing/>
        <w:rPr>
          <w:rFonts w:cs="Geogrotesque-SemiBold"/>
          <w:bCs/>
        </w:rPr>
      </w:pPr>
      <w:r w:rsidRPr="00D9537C">
        <w:rPr>
          <w:rFonts w:cs="Geogrotesque-SemiBold"/>
          <w:bCs/>
        </w:rPr>
        <w:t>“…highlights from the joint statement made by the Brazilian and US governments on climate change…</w:t>
      </w:r>
      <w:r w:rsidRPr="00D9537C">
        <w:t xml:space="preserve"> </w:t>
      </w:r>
      <w:r w:rsidRPr="00D9537C">
        <w:rPr>
          <w:rFonts w:cs="Geogrotesque-SemiBold"/>
          <w:bCs/>
        </w:rPr>
        <w:t>‘The United States and Brazil will cooperate on managing issues at the nexus of water and energy, in the context of climate change.’”</w:t>
      </w:r>
    </w:p>
    <w:p w:rsidR="004E704E" w:rsidRDefault="004E704E" w:rsidP="00DC0D9C">
      <w:pPr>
        <w:autoSpaceDE w:val="0"/>
        <w:autoSpaceDN w:val="0"/>
        <w:adjustRightInd w:val="0"/>
        <w:spacing w:after="0" w:line="240" w:lineRule="auto"/>
        <w:contextualSpacing/>
        <w:rPr>
          <w:rFonts w:cs="Geogrotesque-SemiBold"/>
          <w:b/>
          <w:bCs/>
          <w:color w:val="FF0000"/>
        </w:rPr>
      </w:pPr>
    </w:p>
    <w:p w:rsidR="00F52276" w:rsidRPr="00D9537C" w:rsidRDefault="00F52276" w:rsidP="00F52276">
      <w:pPr>
        <w:autoSpaceDE w:val="0"/>
        <w:autoSpaceDN w:val="0"/>
        <w:adjustRightInd w:val="0"/>
        <w:spacing w:after="0" w:line="240" w:lineRule="auto"/>
        <w:contextualSpacing/>
        <w:rPr>
          <w:rFonts w:cs="Arial"/>
          <w:b/>
        </w:rPr>
      </w:pPr>
      <w:hyperlink r:id="rId6" w:history="1">
        <w:r w:rsidRPr="00D9537C">
          <w:rPr>
            <w:rStyle w:val="Hyperlink0"/>
            <w:rFonts w:asciiTheme="minorHAnsi" w:hAnsiTheme="minorHAnsi"/>
          </w:rPr>
          <w:t>How jellyfish have become nature’s ultimate guerrilla protesters against power plants</w:t>
        </w:r>
      </w:hyperlink>
      <w:r w:rsidRPr="00D9537C">
        <w:rPr>
          <w:rFonts w:cs="Arial"/>
        </w:rPr>
        <w:t xml:space="preserve"> </w:t>
      </w:r>
      <w:r w:rsidRPr="00D9537C">
        <w:rPr>
          <w:rFonts w:cs="Arial"/>
          <w:b/>
        </w:rPr>
        <w:t>7/7 Washington Post</w:t>
      </w:r>
    </w:p>
    <w:p w:rsidR="00F52276" w:rsidRPr="00D9537C" w:rsidRDefault="00F52276" w:rsidP="00F52276">
      <w:pPr>
        <w:autoSpaceDE w:val="0"/>
        <w:autoSpaceDN w:val="0"/>
        <w:adjustRightInd w:val="0"/>
        <w:spacing w:after="0" w:line="240" w:lineRule="auto"/>
        <w:contextualSpacing/>
        <w:rPr>
          <w:rFonts w:cs="Arial"/>
        </w:rPr>
      </w:pPr>
      <w:r w:rsidRPr="00D9537C">
        <w:rPr>
          <w:rFonts w:cs="Arial"/>
        </w:rPr>
        <w:t>“‘Our coal-fired power stations are located by the sea because it takes a lot of water to cool them down,’ Israel Electric Corp spokeswoman Iris Ben-</w:t>
      </w:r>
      <w:proofErr w:type="spellStart"/>
      <w:r w:rsidRPr="00D9537C">
        <w:rPr>
          <w:rFonts w:cs="Arial"/>
        </w:rPr>
        <w:t>Shahal</w:t>
      </w:r>
      <w:proofErr w:type="spellEnd"/>
      <w:r w:rsidRPr="00D9537C">
        <w:rPr>
          <w:rFonts w:cs="Arial"/>
        </w:rPr>
        <w:t xml:space="preserve">… ‘At that entry point of the water into the cooling systems, we have filters to keep foreign bodies out. The jellyfish, and other things like sea plants, stick to the filters and clog them.’ …In 2013, a giant swarm of moon jellyfish shuttered the world's largest boiling-water reactor, located in Sweden. The same thing happened at the plant in 2005…Researchers have asked the public to pitch in on the citizen-science research site, </w:t>
      </w:r>
      <w:hyperlink r:id="rId7" w:history="1">
        <w:r w:rsidRPr="00D9537C">
          <w:rPr>
            <w:rStyle w:val="Hyperlink0"/>
            <w:rFonts w:asciiTheme="minorHAnsi" w:hAnsiTheme="minorHAnsi"/>
            <w:b w:val="0"/>
          </w:rPr>
          <w:t>Jelly Watch</w:t>
        </w:r>
      </w:hyperlink>
      <w:r w:rsidRPr="00D9537C">
        <w:rPr>
          <w:rFonts w:cs="Arial"/>
        </w:rPr>
        <w:t>, by reporting jellyfish sightings.”</w:t>
      </w:r>
    </w:p>
    <w:p w:rsidR="00F52276" w:rsidRDefault="00F52276" w:rsidP="00DC0D9C">
      <w:pPr>
        <w:autoSpaceDE w:val="0"/>
        <w:autoSpaceDN w:val="0"/>
        <w:adjustRightInd w:val="0"/>
        <w:spacing w:after="0" w:line="240" w:lineRule="auto"/>
        <w:contextualSpacing/>
        <w:rPr>
          <w:rFonts w:cs="Geogrotesque-SemiBold"/>
          <w:b/>
          <w:bCs/>
          <w:color w:val="FF0000"/>
        </w:rPr>
      </w:pPr>
    </w:p>
    <w:p w:rsidR="00F52276" w:rsidRPr="00D9537C" w:rsidRDefault="00F52276" w:rsidP="00F52276">
      <w:pPr>
        <w:autoSpaceDE w:val="0"/>
        <w:autoSpaceDN w:val="0"/>
        <w:adjustRightInd w:val="0"/>
        <w:spacing w:after="0" w:line="240" w:lineRule="auto"/>
        <w:contextualSpacing/>
      </w:pPr>
      <w:hyperlink r:id="rId8" w:anchor="ixzz3fsKalKuW" w:history="1">
        <w:r w:rsidRPr="00D9537C">
          <w:rPr>
            <w:rStyle w:val="Hyperlink0"/>
            <w:rFonts w:asciiTheme="minorHAnsi" w:hAnsiTheme="minorHAnsi"/>
          </w:rPr>
          <w:t>Mega-dams doing drastic harm to tropical biodiversity: study</w:t>
        </w:r>
      </w:hyperlink>
      <w:r w:rsidRPr="00D9537C">
        <w:t xml:space="preserve"> </w:t>
      </w:r>
      <w:r w:rsidRPr="00D9537C">
        <w:rPr>
          <w:b/>
        </w:rPr>
        <w:t xml:space="preserve">7/13 </w:t>
      </w:r>
      <w:proofErr w:type="spellStart"/>
      <w:r w:rsidRPr="00D9537C">
        <w:rPr>
          <w:b/>
        </w:rPr>
        <w:t>MongaBay</w:t>
      </w:r>
      <w:proofErr w:type="spellEnd"/>
    </w:p>
    <w:p w:rsidR="00F52276" w:rsidRPr="00D9537C" w:rsidRDefault="00F52276" w:rsidP="00F52276">
      <w:pPr>
        <w:autoSpaceDE w:val="0"/>
        <w:autoSpaceDN w:val="0"/>
        <w:adjustRightInd w:val="0"/>
        <w:spacing w:after="0" w:line="240" w:lineRule="auto"/>
        <w:contextualSpacing/>
        <w:rPr>
          <w:rFonts w:cs="ChronicleTextG1-Roman"/>
          <w:color w:val="414142"/>
        </w:rPr>
      </w:pPr>
    </w:p>
    <w:p w:rsidR="00F52276" w:rsidRPr="00D9537C" w:rsidRDefault="00F52276" w:rsidP="00F52276">
      <w:pPr>
        <w:pStyle w:val="Default"/>
        <w:contextualSpacing/>
        <w:rPr>
          <w:rFonts w:asciiTheme="minorHAnsi" w:hAnsiTheme="minorHAnsi" w:cs="Arial"/>
          <w:b/>
          <w:bCs/>
          <w:color w:val="auto"/>
        </w:rPr>
      </w:pPr>
      <w:hyperlink r:id="rId9" w:history="1">
        <w:r w:rsidRPr="00D9537C">
          <w:rPr>
            <w:rStyle w:val="Hyperlink0"/>
          </w:rPr>
          <w:t xml:space="preserve">Thailand approves $1.8 </w:t>
        </w:r>
        <w:proofErr w:type="spellStart"/>
        <w:r w:rsidRPr="00D9537C">
          <w:rPr>
            <w:rStyle w:val="Hyperlink0"/>
          </w:rPr>
          <w:t>bln</w:t>
        </w:r>
        <w:proofErr w:type="spellEnd"/>
        <w:r w:rsidRPr="00D9537C">
          <w:rPr>
            <w:rStyle w:val="Hyperlink0"/>
          </w:rPr>
          <w:t xml:space="preserve"> in loans for farmers hit by drought</w:t>
        </w:r>
      </w:hyperlink>
      <w:r w:rsidRPr="00D9537C">
        <w:rPr>
          <w:rFonts w:asciiTheme="minorHAnsi" w:hAnsiTheme="minorHAnsi" w:cs="Arial"/>
          <w:b/>
          <w:bCs/>
          <w:color w:val="auto"/>
        </w:rPr>
        <w:t xml:space="preserve"> 7/13 Reuters</w:t>
      </w:r>
    </w:p>
    <w:p w:rsidR="00F52276" w:rsidRDefault="00F52276" w:rsidP="00DC0D9C">
      <w:pPr>
        <w:autoSpaceDE w:val="0"/>
        <w:autoSpaceDN w:val="0"/>
        <w:adjustRightInd w:val="0"/>
        <w:spacing w:after="0" w:line="240" w:lineRule="auto"/>
        <w:contextualSpacing/>
        <w:rPr>
          <w:rFonts w:cs="Geogrotesque-SemiBold"/>
          <w:b/>
          <w:bCs/>
          <w:color w:val="FF0000"/>
        </w:rPr>
      </w:pPr>
    </w:p>
    <w:p w:rsidR="00F52276" w:rsidRPr="00D9537C" w:rsidRDefault="00F52276" w:rsidP="00F52276">
      <w:pPr>
        <w:autoSpaceDE w:val="0"/>
        <w:autoSpaceDN w:val="0"/>
        <w:adjustRightInd w:val="0"/>
        <w:spacing w:after="0" w:line="240" w:lineRule="auto"/>
        <w:contextualSpacing/>
        <w:rPr>
          <w:rFonts w:cs="Arial"/>
          <w:b/>
        </w:rPr>
      </w:pPr>
      <w:hyperlink r:id="rId10" w:history="1">
        <w:r w:rsidRPr="00D9537C">
          <w:rPr>
            <w:rStyle w:val="Hyperlink0"/>
          </w:rPr>
          <w:t>TOTEX Approach Boosts Investments in the European Water Utility Services Market, says Frost &amp; Sullivan</w:t>
        </w:r>
      </w:hyperlink>
      <w:r w:rsidRPr="00D9537C">
        <w:rPr>
          <w:rFonts w:cs="Arial"/>
          <w:b/>
        </w:rPr>
        <w:t xml:space="preserve"> 7/16 Market Watch</w:t>
      </w:r>
    </w:p>
    <w:p w:rsidR="00F52276" w:rsidRPr="00D9537C" w:rsidRDefault="00F52276" w:rsidP="00F52276">
      <w:pPr>
        <w:autoSpaceDE w:val="0"/>
        <w:autoSpaceDN w:val="0"/>
        <w:adjustRightInd w:val="0"/>
        <w:spacing w:after="0" w:line="240" w:lineRule="auto"/>
        <w:contextualSpacing/>
        <w:rPr>
          <w:rFonts w:cs="Arial"/>
        </w:rPr>
      </w:pPr>
      <w:r w:rsidRPr="00D9537C">
        <w:rPr>
          <w:rFonts w:cs="Arial"/>
        </w:rPr>
        <w:t>"Smart solutions have had a particularly positive impact on the market that is forecast to reach over $130 billion in 2020 …The nexus of regulations for water, energy efficiency and climate change will force European utilities to revise their strategies and support the industry convergence p</w:t>
      </w:r>
      <w:r>
        <w:rPr>
          <w:rFonts w:cs="Arial"/>
        </w:rPr>
        <w:t>rocess…</w:t>
      </w:r>
      <w:r w:rsidRPr="00D9537C">
        <w:rPr>
          <w:rFonts w:cs="Arial"/>
        </w:rPr>
        <w:t>"</w:t>
      </w:r>
    </w:p>
    <w:p w:rsidR="00F52276" w:rsidRPr="00D9537C" w:rsidRDefault="00F52276" w:rsidP="00DC0D9C">
      <w:pPr>
        <w:autoSpaceDE w:val="0"/>
        <w:autoSpaceDN w:val="0"/>
        <w:adjustRightInd w:val="0"/>
        <w:spacing w:after="0" w:line="240" w:lineRule="auto"/>
        <w:contextualSpacing/>
        <w:rPr>
          <w:rFonts w:cs="Geogrotesque-SemiBold"/>
          <w:b/>
          <w:bCs/>
          <w:color w:val="FF0000"/>
        </w:rPr>
      </w:pPr>
    </w:p>
    <w:p w:rsidR="00DC0D9C" w:rsidRPr="00D9537C" w:rsidRDefault="00D9537C" w:rsidP="00DC0D9C">
      <w:pPr>
        <w:autoSpaceDE w:val="0"/>
        <w:autoSpaceDN w:val="0"/>
        <w:adjustRightInd w:val="0"/>
        <w:spacing w:after="0" w:line="240" w:lineRule="auto"/>
        <w:contextualSpacing/>
        <w:rPr>
          <w:rFonts w:cs="Geogrotesque-SemiBold"/>
          <w:b/>
          <w:bCs/>
        </w:rPr>
      </w:pPr>
      <w:hyperlink r:id="rId11" w:history="1">
        <w:r w:rsidRPr="00D9537C">
          <w:rPr>
            <w:rStyle w:val="Hyperlink0"/>
          </w:rPr>
          <w:t xml:space="preserve">Iraq </w:t>
        </w:r>
        <w:proofErr w:type="gramStart"/>
        <w:r w:rsidRPr="00D9537C">
          <w:rPr>
            <w:rStyle w:val="Hyperlink0"/>
          </w:rPr>
          <w:t>To</w:t>
        </w:r>
        <w:proofErr w:type="gramEnd"/>
        <w:r w:rsidRPr="00D9537C">
          <w:rPr>
            <w:rStyle w:val="Hyperlink0"/>
          </w:rPr>
          <w:t xml:space="preserve"> Slash 2016 Investment Budget</w:t>
        </w:r>
      </w:hyperlink>
      <w:r w:rsidR="00DC0D9C" w:rsidRPr="00D9537C">
        <w:rPr>
          <w:rFonts w:cs="ChronicleTextG1-Roman"/>
        </w:rPr>
        <w:t xml:space="preserve"> </w:t>
      </w:r>
      <w:r w:rsidR="00DC0D9C" w:rsidRPr="00D9537C">
        <w:rPr>
          <w:rFonts w:cs="ChronicleTextG1-Roman"/>
          <w:b/>
        </w:rPr>
        <w:t>7/17</w:t>
      </w:r>
      <w:r w:rsidR="00DC0D9C" w:rsidRPr="00D9537C">
        <w:rPr>
          <w:rFonts w:cs="ChronicleTextG1-Roman"/>
        </w:rPr>
        <w:t xml:space="preserve"> </w:t>
      </w:r>
      <w:r w:rsidR="00DC0D9C" w:rsidRPr="00D9537C">
        <w:rPr>
          <w:rFonts w:cs="ChronicleTextG1-Roman"/>
          <w:b/>
        </w:rPr>
        <w:t>Middle East Economic Survey</w:t>
      </w:r>
    </w:p>
    <w:p w:rsidR="00173231" w:rsidRPr="00D9537C" w:rsidRDefault="00DE60AA" w:rsidP="00DE60AA">
      <w:pPr>
        <w:autoSpaceDE w:val="0"/>
        <w:autoSpaceDN w:val="0"/>
        <w:adjustRightInd w:val="0"/>
        <w:spacing w:after="0" w:line="240" w:lineRule="auto"/>
        <w:contextualSpacing/>
        <w:rPr>
          <w:rFonts w:cs="ChronicleTextG1-Roman"/>
        </w:rPr>
      </w:pPr>
      <w:r w:rsidRPr="00D9537C">
        <w:rPr>
          <w:rFonts w:cs="ChronicleTextG1-Roman"/>
        </w:rPr>
        <w:t>“</w:t>
      </w:r>
      <w:r w:rsidR="00DC0D9C" w:rsidRPr="00D9537C">
        <w:rPr>
          <w:rFonts w:cs="ChronicleTextG1-Roman"/>
        </w:rPr>
        <w:t>Yet Minister of Oil ‘</w:t>
      </w:r>
      <w:proofErr w:type="spellStart"/>
      <w:r w:rsidR="00DC0D9C" w:rsidRPr="00D9537C">
        <w:rPr>
          <w:rFonts w:cs="ChronicleTextG1-Roman"/>
        </w:rPr>
        <w:t>Adil</w:t>
      </w:r>
      <w:proofErr w:type="spellEnd"/>
      <w:r w:rsidR="00DC0D9C" w:rsidRPr="00D9537C">
        <w:rPr>
          <w:rFonts w:cs="ChronicleTextG1-Roman"/>
        </w:rPr>
        <w:t xml:space="preserve"> ‘</w:t>
      </w:r>
      <w:proofErr w:type="spellStart"/>
      <w:r w:rsidR="00DC0D9C" w:rsidRPr="00D9537C">
        <w:rPr>
          <w:rFonts w:cs="ChronicleTextG1-Roman"/>
        </w:rPr>
        <w:t>Abd</w:t>
      </w:r>
      <w:proofErr w:type="spellEnd"/>
      <w:r w:rsidR="00DC0D9C" w:rsidRPr="00D9537C">
        <w:rPr>
          <w:rFonts w:cs="ChronicleTextG1-Roman"/>
        </w:rPr>
        <w:t xml:space="preserve"> al-Mahdi</w:t>
      </w:r>
      <w:r w:rsidRPr="00D9537C">
        <w:rPr>
          <w:rFonts w:cs="ChronicleTextG1-Roman"/>
        </w:rPr>
        <w:t xml:space="preserve"> </w:t>
      </w:r>
      <w:r w:rsidR="00DC0D9C" w:rsidRPr="00D9537C">
        <w:rPr>
          <w:rFonts w:cs="ChronicleTextG1-Roman"/>
        </w:rPr>
        <w:t>recently acknowledged that the security</w:t>
      </w:r>
      <w:r w:rsidRPr="00D9537C">
        <w:rPr>
          <w:rFonts w:cs="ChronicleTextG1-Roman"/>
        </w:rPr>
        <w:t xml:space="preserve"> </w:t>
      </w:r>
      <w:r w:rsidR="00DC0D9C" w:rsidRPr="00D9537C">
        <w:rPr>
          <w:rFonts w:cs="ChronicleTextG1-Roman"/>
        </w:rPr>
        <w:t>crisis, lack of cash and a shortage of water</w:t>
      </w:r>
      <w:r w:rsidRPr="00D9537C">
        <w:rPr>
          <w:rFonts w:cs="ChronicleTextG1-Roman"/>
        </w:rPr>
        <w:t xml:space="preserve"> </w:t>
      </w:r>
      <w:r w:rsidR="00DC0D9C" w:rsidRPr="00D9537C">
        <w:rPr>
          <w:rFonts w:cs="ChronicleTextG1-Roman"/>
        </w:rPr>
        <w:t>for reinjection in oil fields will curb Iraq’s</w:t>
      </w:r>
      <w:r w:rsidRPr="00D9537C">
        <w:rPr>
          <w:rFonts w:cs="ChronicleTextG1-Roman"/>
        </w:rPr>
        <w:t xml:space="preserve"> </w:t>
      </w:r>
      <w:r w:rsidR="00DC0D9C" w:rsidRPr="00D9537C">
        <w:rPr>
          <w:rFonts w:cs="ChronicleTextG1-Roman"/>
        </w:rPr>
        <w:t>oil output expansion.</w:t>
      </w:r>
      <w:r w:rsidRPr="00D9537C">
        <w:rPr>
          <w:rFonts w:cs="ChronicleTextG1-Roman"/>
        </w:rPr>
        <w:t>”</w:t>
      </w:r>
    </w:p>
    <w:p w:rsidR="00F04FA3" w:rsidRDefault="00F04FA3" w:rsidP="00DE60AA">
      <w:pPr>
        <w:autoSpaceDE w:val="0"/>
        <w:autoSpaceDN w:val="0"/>
        <w:adjustRightInd w:val="0"/>
        <w:spacing w:after="0" w:line="240" w:lineRule="auto"/>
        <w:contextualSpacing/>
        <w:rPr>
          <w:rFonts w:cs="ChronicleTextG1-Roman"/>
          <w:color w:val="414142"/>
        </w:rPr>
      </w:pPr>
    </w:p>
    <w:p w:rsidR="00F52276" w:rsidRPr="00D9537C" w:rsidRDefault="00F52276" w:rsidP="00F52276">
      <w:pPr>
        <w:autoSpaceDE w:val="0"/>
        <w:autoSpaceDN w:val="0"/>
        <w:adjustRightInd w:val="0"/>
        <w:spacing w:after="0" w:line="240" w:lineRule="auto"/>
        <w:contextualSpacing/>
      </w:pPr>
      <w:hyperlink r:id="rId12" w:history="1">
        <w:r w:rsidRPr="00D9537C">
          <w:rPr>
            <w:rStyle w:val="Hyperlink0"/>
            <w:rFonts w:asciiTheme="minorHAnsi" w:hAnsiTheme="minorHAnsi"/>
            <w:lang w:val="en"/>
          </w:rPr>
          <w:t>Drought-Plagued Western States Play Politics with Water</w:t>
        </w:r>
      </w:hyperlink>
      <w:r w:rsidRPr="00D9537C">
        <w:rPr>
          <w:lang w:val="en"/>
        </w:rPr>
        <w:t xml:space="preserve"> </w:t>
      </w:r>
      <w:r w:rsidRPr="00D9537C">
        <w:rPr>
          <w:b/>
          <w:lang w:val="en"/>
        </w:rPr>
        <w:t>7/20 Scientific American</w:t>
      </w:r>
    </w:p>
    <w:p w:rsidR="00F52276" w:rsidRDefault="00F52276" w:rsidP="00DE60AA">
      <w:pPr>
        <w:autoSpaceDE w:val="0"/>
        <w:autoSpaceDN w:val="0"/>
        <w:adjustRightInd w:val="0"/>
        <w:spacing w:after="0" w:line="240" w:lineRule="auto"/>
        <w:contextualSpacing/>
        <w:rPr>
          <w:rFonts w:cs="ChronicleTextG1-Roman"/>
          <w:color w:val="414142"/>
        </w:rPr>
      </w:pPr>
    </w:p>
    <w:p w:rsidR="00F52276" w:rsidRPr="00D9537C" w:rsidRDefault="00F52276" w:rsidP="00F52276">
      <w:pPr>
        <w:autoSpaceDE w:val="0"/>
        <w:autoSpaceDN w:val="0"/>
        <w:adjustRightInd w:val="0"/>
        <w:spacing w:after="0" w:line="240" w:lineRule="auto"/>
        <w:contextualSpacing/>
        <w:rPr>
          <w:rFonts w:cs="Arial"/>
          <w:b/>
        </w:rPr>
      </w:pPr>
      <w:hyperlink r:id="rId13" w:history="1">
        <w:r w:rsidRPr="00D9537C">
          <w:rPr>
            <w:rStyle w:val="Hyperlink0"/>
          </w:rPr>
          <w:t>UAE partakes in OFID's 36th Ministerial Council meeting</w:t>
        </w:r>
      </w:hyperlink>
      <w:r w:rsidRPr="00D9537C">
        <w:rPr>
          <w:rFonts w:cs="Arial"/>
          <w:b/>
        </w:rPr>
        <w:t xml:space="preserve"> 7/23 menafn.com</w:t>
      </w:r>
    </w:p>
    <w:p w:rsidR="00F52276" w:rsidRPr="00D9537C" w:rsidRDefault="00F52276" w:rsidP="00F52276">
      <w:pPr>
        <w:autoSpaceDE w:val="0"/>
        <w:autoSpaceDN w:val="0"/>
        <w:adjustRightInd w:val="0"/>
        <w:spacing w:after="0" w:line="240" w:lineRule="auto"/>
        <w:contextualSpacing/>
        <w:rPr>
          <w:rFonts w:cs="Arial"/>
        </w:rPr>
      </w:pPr>
      <w:r w:rsidRPr="00D9537C">
        <w:rPr>
          <w:rFonts w:cs="Arial"/>
        </w:rPr>
        <w:t>“The Director-General highlighted OFID's strategic repositioning to focus on the water-food-energy nexus, which he described as representing "the defining challenges of the 21st century." The nexus, he said, formed the lynchpin of OFID's strategic plan for the coming decade.”</w:t>
      </w:r>
    </w:p>
    <w:p w:rsidR="00F52276" w:rsidRPr="00D9537C" w:rsidRDefault="00F52276" w:rsidP="00DE60AA">
      <w:pPr>
        <w:autoSpaceDE w:val="0"/>
        <w:autoSpaceDN w:val="0"/>
        <w:adjustRightInd w:val="0"/>
        <w:spacing w:after="0" w:line="240" w:lineRule="auto"/>
        <w:contextualSpacing/>
        <w:rPr>
          <w:rFonts w:cs="ChronicleTextG1-Roman"/>
          <w:color w:val="414142"/>
        </w:rPr>
      </w:pPr>
    </w:p>
    <w:p w:rsidR="00E8242D" w:rsidRPr="00D9537C" w:rsidRDefault="00BC527D" w:rsidP="00DE60AA">
      <w:pPr>
        <w:autoSpaceDE w:val="0"/>
        <w:autoSpaceDN w:val="0"/>
        <w:adjustRightInd w:val="0"/>
        <w:spacing w:after="0" w:line="240" w:lineRule="auto"/>
        <w:contextualSpacing/>
        <w:rPr>
          <w:b/>
        </w:rPr>
      </w:pPr>
      <w:hyperlink r:id="rId14" w:history="1">
        <w:r w:rsidR="00E8242D" w:rsidRPr="00D9537C">
          <w:rPr>
            <w:rStyle w:val="Hyperlink0"/>
          </w:rPr>
          <w:t>Water mafia: Why Delhi is buying water on the black market</w:t>
        </w:r>
      </w:hyperlink>
      <w:r w:rsidR="00E8242D" w:rsidRPr="00D9537C">
        <w:rPr>
          <w:b/>
        </w:rPr>
        <w:t xml:space="preserve">  7/28 BBC News</w:t>
      </w:r>
    </w:p>
    <w:p w:rsidR="00F02C13" w:rsidRPr="00D9537C" w:rsidRDefault="00F02C13" w:rsidP="00DE60AA">
      <w:pPr>
        <w:autoSpaceDE w:val="0"/>
        <w:autoSpaceDN w:val="0"/>
        <w:adjustRightInd w:val="0"/>
        <w:spacing w:after="0" w:line="240" w:lineRule="auto"/>
        <w:contextualSpacing/>
      </w:pPr>
    </w:p>
    <w:p w:rsidR="00F02C13" w:rsidRPr="00D9537C" w:rsidRDefault="00BC527D" w:rsidP="00DE60AA">
      <w:pPr>
        <w:autoSpaceDE w:val="0"/>
        <w:autoSpaceDN w:val="0"/>
        <w:adjustRightInd w:val="0"/>
        <w:spacing w:after="0" w:line="240" w:lineRule="auto"/>
        <w:contextualSpacing/>
        <w:rPr>
          <w:b/>
        </w:rPr>
      </w:pPr>
      <w:hyperlink r:id="rId15" w:history="1">
        <w:r w:rsidR="00D9537C" w:rsidRPr="00D9537C">
          <w:rPr>
            <w:rStyle w:val="Hyperlink0"/>
          </w:rPr>
          <w:t>IRENA launches tool to help renewable project developers, including hydro</w:t>
        </w:r>
      </w:hyperlink>
      <w:r w:rsidR="00D9537C">
        <w:rPr>
          <w:b/>
        </w:rPr>
        <w:t xml:space="preserve"> </w:t>
      </w:r>
      <w:r w:rsidR="00F02C13" w:rsidRPr="00D9537C">
        <w:rPr>
          <w:b/>
        </w:rPr>
        <w:t xml:space="preserve">7/28 </w:t>
      </w:r>
      <w:proofErr w:type="spellStart"/>
      <w:r w:rsidR="00F02C13" w:rsidRPr="00D9537C">
        <w:rPr>
          <w:b/>
        </w:rPr>
        <w:t>HydroReview</w:t>
      </w:r>
      <w:proofErr w:type="spellEnd"/>
    </w:p>
    <w:p w:rsidR="00F02C13" w:rsidRPr="00D9537C" w:rsidRDefault="00F02C13" w:rsidP="00DE60AA">
      <w:pPr>
        <w:autoSpaceDE w:val="0"/>
        <w:autoSpaceDN w:val="0"/>
        <w:adjustRightInd w:val="0"/>
        <w:spacing w:after="0" w:line="240" w:lineRule="auto"/>
        <w:contextualSpacing/>
      </w:pPr>
    </w:p>
    <w:p w:rsidR="0013319E" w:rsidRPr="00D9537C" w:rsidRDefault="00BC527D" w:rsidP="00DE60AA">
      <w:pPr>
        <w:autoSpaceDE w:val="0"/>
        <w:autoSpaceDN w:val="0"/>
        <w:adjustRightInd w:val="0"/>
        <w:spacing w:after="0" w:line="240" w:lineRule="auto"/>
        <w:contextualSpacing/>
        <w:rPr>
          <w:b/>
        </w:rPr>
      </w:pPr>
      <w:hyperlink r:id="rId16" w:history="1">
        <w:r w:rsidR="0013319E" w:rsidRPr="00D9537C">
          <w:rPr>
            <w:rStyle w:val="Hyperlink0"/>
          </w:rPr>
          <w:t>Arab economy: Benefits of combined cycle conversion in KSA</w:t>
        </w:r>
      </w:hyperlink>
      <w:r w:rsidR="0013319E" w:rsidRPr="00D9537C">
        <w:rPr>
          <w:b/>
        </w:rPr>
        <w:t xml:space="preserve"> 7/30 Arab News</w:t>
      </w:r>
    </w:p>
    <w:p w:rsidR="00F458F7" w:rsidRDefault="0013319E" w:rsidP="00F52276">
      <w:pPr>
        <w:autoSpaceDE w:val="0"/>
        <w:autoSpaceDN w:val="0"/>
        <w:adjustRightInd w:val="0"/>
        <w:spacing w:after="0" w:line="240" w:lineRule="auto"/>
        <w:contextualSpacing/>
      </w:pPr>
      <w:r w:rsidRPr="00D9537C">
        <w:t xml:space="preserve">“The interdependency, or nexus, of energy and water means that SEC’s combined cycle conversion program has benefits other than saving fuel. Although it is a desert kingdom Saudi Arabia consumes 91 percent more water, per </w:t>
      </w:r>
      <w:proofErr w:type="spellStart"/>
      <w:r w:rsidRPr="00D9537C">
        <w:t>captia</w:t>
      </w:r>
      <w:proofErr w:type="spellEnd"/>
      <w:r w:rsidRPr="00D9537C">
        <w:t>, than the global average. Water is scarce — it is estimated the Kingdom requires almost a billion gallons a day of additional desalination capacity to meet demand and reserve margin needs by 2020.”</w:t>
      </w:r>
    </w:p>
    <w:p w:rsidR="00F52276" w:rsidRPr="00F52276" w:rsidRDefault="00F52276" w:rsidP="00F52276">
      <w:pPr>
        <w:autoSpaceDE w:val="0"/>
        <w:autoSpaceDN w:val="0"/>
        <w:adjustRightInd w:val="0"/>
        <w:spacing w:after="0" w:line="240" w:lineRule="auto"/>
        <w:contextualSpacing/>
      </w:pPr>
    </w:p>
    <w:p w:rsidR="00C56161" w:rsidRPr="00D9537C" w:rsidRDefault="00C56161" w:rsidP="00DC0D9C">
      <w:pPr>
        <w:pStyle w:val="Default"/>
        <w:contextualSpacing/>
        <w:rPr>
          <w:rFonts w:asciiTheme="minorHAnsi" w:eastAsia="Calibri" w:hAnsiTheme="minorHAnsi" w:cs="Calibri"/>
        </w:rPr>
      </w:pPr>
    </w:p>
    <w:p w:rsidR="00067C15" w:rsidRPr="00F52276" w:rsidRDefault="00067C15" w:rsidP="00F52276">
      <w:pPr>
        <w:pStyle w:val="PlainText"/>
        <w:contextualSpacing/>
        <w:rPr>
          <w:rFonts w:asciiTheme="minorHAnsi" w:hAnsiTheme="minorHAnsi"/>
          <w:b/>
          <w:bCs/>
          <w:i/>
          <w:iCs/>
          <w:color w:val="00B0F0"/>
          <w:u w:color="00B0F0"/>
        </w:rPr>
      </w:pPr>
      <w:bookmarkStart w:id="1" w:name="Domestic"/>
      <w:r w:rsidRPr="00D9537C">
        <w:rPr>
          <w:rFonts w:asciiTheme="minorHAnsi" w:hAnsiTheme="minorHAnsi"/>
          <w:b/>
          <w:bCs/>
          <w:i/>
          <w:iCs/>
          <w:color w:val="00B0F0"/>
          <w:sz w:val="28"/>
          <w:szCs w:val="28"/>
          <w:u w:color="00B0F0"/>
        </w:rPr>
        <w:t>Domestic</w:t>
      </w:r>
    </w:p>
    <w:p w:rsidR="000551BB" w:rsidRDefault="000551BB" w:rsidP="00F52276">
      <w:pPr>
        <w:pStyle w:val="PlainText"/>
        <w:contextualSpacing/>
        <w:rPr>
          <w:rFonts w:asciiTheme="minorHAnsi" w:hAnsiTheme="minorHAnsi"/>
          <w:b/>
          <w:bCs/>
          <w:i/>
          <w:iCs/>
          <w:color w:val="auto"/>
          <w:u w:color="00B0F0"/>
        </w:rPr>
      </w:pPr>
    </w:p>
    <w:p w:rsidR="00F16B77" w:rsidRDefault="00F16B77" w:rsidP="00F52276">
      <w:pPr>
        <w:pStyle w:val="PlainText"/>
        <w:contextualSpacing/>
        <w:rPr>
          <w:rFonts w:asciiTheme="minorHAnsi" w:hAnsiTheme="minorHAnsi"/>
          <w:b/>
          <w:bCs/>
          <w:i/>
          <w:iCs/>
          <w:color w:val="auto"/>
          <w:u w:color="00B0F0"/>
        </w:rPr>
      </w:pPr>
    </w:p>
    <w:p w:rsidR="00F16B77" w:rsidRPr="00F52276" w:rsidRDefault="00F16B77" w:rsidP="00F16B77">
      <w:pPr>
        <w:pStyle w:val="Heading1"/>
        <w:shd w:val="clear" w:color="auto" w:fill="FFFFFF"/>
        <w:spacing w:before="0"/>
        <w:contextualSpacing/>
        <w:rPr>
          <w:rFonts w:asciiTheme="minorHAnsi" w:hAnsiTheme="minorHAnsi"/>
          <w:color w:val="auto"/>
          <w:sz w:val="22"/>
          <w:szCs w:val="22"/>
        </w:rPr>
      </w:pPr>
      <w:hyperlink r:id="rId17" w:history="1">
        <w:r w:rsidRPr="00F16B77">
          <w:rPr>
            <w:rStyle w:val="Hyperlink0"/>
            <w:b/>
          </w:rPr>
          <w:t>State issues toughest-in-the-nation fracking rules</w:t>
        </w:r>
      </w:hyperlink>
      <w:r w:rsidRPr="00F52276">
        <w:rPr>
          <w:rFonts w:asciiTheme="minorHAnsi" w:hAnsiTheme="minorHAnsi"/>
          <w:color w:val="auto"/>
          <w:sz w:val="22"/>
          <w:szCs w:val="22"/>
        </w:rPr>
        <w:t xml:space="preserve"> 7/1 Los Angeles Times</w:t>
      </w:r>
    </w:p>
    <w:p w:rsidR="00F16B77" w:rsidRPr="00F52276" w:rsidRDefault="00F16B77" w:rsidP="00F16B77">
      <w:pPr>
        <w:pStyle w:val="PlainText"/>
        <w:contextualSpacing/>
        <w:rPr>
          <w:rFonts w:asciiTheme="minorHAnsi" w:hAnsiTheme="minorHAnsi"/>
          <w:color w:val="auto"/>
        </w:rPr>
      </w:pPr>
      <w:r w:rsidRPr="00F52276">
        <w:rPr>
          <w:rFonts w:asciiTheme="minorHAnsi" w:hAnsiTheme="minorHAnsi"/>
          <w:bCs/>
          <w:iCs/>
          <w:color w:val="auto"/>
          <w:u w:color="00B0F0"/>
        </w:rPr>
        <w:t>“S</w:t>
      </w:r>
      <w:r w:rsidRPr="00F52276">
        <w:rPr>
          <w:rFonts w:asciiTheme="minorHAnsi" w:hAnsiTheme="minorHAnsi"/>
          <w:color w:val="auto"/>
        </w:rPr>
        <w:t>tate officials on Wednesday formally adopted new rules governing hydraulic fracturing in California, setting in motion some of the toughest guidelines in the nation for the controversial oil extraction practice.”</w:t>
      </w:r>
    </w:p>
    <w:p w:rsidR="00F16B77" w:rsidRDefault="00F16B77" w:rsidP="00F16B77">
      <w:pPr>
        <w:pStyle w:val="PlainText"/>
        <w:contextualSpacing/>
        <w:rPr>
          <w:rStyle w:val="Hyperlink0"/>
        </w:rPr>
      </w:pPr>
    </w:p>
    <w:p w:rsidR="00F16B77" w:rsidRPr="00F52276" w:rsidRDefault="00F16B77" w:rsidP="00F16B77">
      <w:pPr>
        <w:pStyle w:val="PlainText"/>
        <w:contextualSpacing/>
        <w:rPr>
          <w:rFonts w:asciiTheme="minorHAnsi" w:eastAsia="Arial Narrow Bold" w:hAnsiTheme="minorHAnsi" w:cs="Arial Narrow Bold"/>
          <w:color w:val="auto"/>
          <w:spacing w:val="-3"/>
        </w:rPr>
      </w:pPr>
      <w:hyperlink r:id="rId18" w:history="1">
        <w:r w:rsidRPr="00380102">
          <w:rPr>
            <w:rStyle w:val="Hyperlink0"/>
          </w:rPr>
          <w:t>Murray Energy Corporation Sues Obama EPA for Illegal and Unconstitutional Rule Expanding Jurisdiction over Waters and Dry Land</w:t>
        </w:r>
      </w:hyperlink>
      <w:r w:rsidRPr="00F52276">
        <w:rPr>
          <w:rFonts w:asciiTheme="minorHAnsi" w:eastAsia="Arial Narrow Bold" w:hAnsiTheme="minorHAnsi" w:cs="Arial Narrow Bold"/>
          <w:color w:val="auto"/>
          <w:spacing w:val="-3"/>
        </w:rPr>
        <w:t xml:space="preserve"> </w:t>
      </w:r>
      <w:r w:rsidRPr="00380102">
        <w:rPr>
          <w:rFonts w:asciiTheme="minorHAnsi" w:eastAsia="Arial Narrow Bold" w:hAnsiTheme="minorHAnsi" w:cs="Arial Narrow Bold"/>
          <w:b/>
          <w:color w:val="auto"/>
          <w:spacing w:val="-3"/>
        </w:rPr>
        <w:t>7/1 PR Newswire</w:t>
      </w:r>
    </w:p>
    <w:p w:rsidR="00F16B77" w:rsidRDefault="00F16B77" w:rsidP="00F16B77">
      <w:pPr>
        <w:pStyle w:val="PlainText"/>
        <w:contextualSpacing/>
        <w:rPr>
          <w:rStyle w:val="Hyperlink0"/>
        </w:rPr>
      </w:pPr>
    </w:p>
    <w:p w:rsidR="00F16B77" w:rsidRPr="00F52276" w:rsidRDefault="00F16B77" w:rsidP="00F16B77">
      <w:pPr>
        <w:pStyle w:val="PlainText"/>
        <w:contextualSpacing/>
        <w:rPr>
          <w:rFonts w:asciiTheme="minorHAnsi" w:hAnsiTheme="minorHAnsi"/>
          <w:b/>
          <w:bCs/>
          <w:i/>
          <w:iCs/>
          <w:color w:val="auto"/>
          <w:u w:color="00B0F0"/>
        </w:rPr>
      </w:pPr>
      <w:hyperlink r:id="rId19" w:history="1">
        <w:r w:rsidRPr="00F52276">
          <w:rPr>
            <w:rStyle w:val="Hyperlink0"/>
          </w:rPr>
          <w:t>How NASA's Flying Laboratory Is Tracking California's Drought</w:t>
        </w:r>
      </w:hyperlink>
      <w:r w:rsidRPr="00F52276">
        <w:rPr>
          <w:rFonts w:asciiTheme="minorHAnsi" w:hAnsiTheme="minorHAnsi"/>
          <w:b/>
          <w:bCs/>
          <w:i/>
          <w:iCs/>
          <w:color w:val="auto"/>
          <w:u w:color="00B0F0"/>
        </w:rPr>
        <w:t xml:space="preserve"> </w:t>
      </w:r>
      <w:r w:rsidRPr="00F52276">
        <w:rPr>
          <w:rFonts w:asciiTheme="minorHAnsi" w:hAnsiTheme="minorHAnsi"/>
          <w:b/>
          <w:bCs/>
          <w:iCs/>
          <w:color w:val="auto"/>
          <w:u w:color="00B0F0"/>
        </w:rPr>
        <w:t>7/6 Bloomberg Business</w:t>
      </w:r>
    </w:p>
    <w:p w:rsidR="00F16B77" w:rsidRPr="00F52276" w:rsidRDefault="00F16B77" w:rsidP="00F16B77">
      <w:pPr>
        <w:pStyle w:val="PlainText"/>
        <w:contextualSpacing/>
        <w:rPr>
          <w:rFonts w:asciiTheme="minorHAnsi" w:hAnsiTheme="minorHAnsi"/>
          <w:bCs/>
          <w:iCs/>
          <w:color w:val="auto"/>
          <w:u w:color="00B0F0"/>
        </w:rPr>
      </w:pPr>
      <w:r w:rsidRPr="00F52276">
        <w:rPr>
          <w:rFonts w:asciiTheme="minorHAnsi" w:hAnsiTheme="minorHAnsi"/>
          <w:bCs/>
          <w:iCs/>
          <w:color w:val="auto"/>
          <w:u w:color="00B0F0"/>
        </w:rPr>
        <w:t>“‘Water managers in these mountains always need to know how much snow pack there is, how quickly it's coming out, how quickly it’s going to come out, and how much total there is going to be,’ says Tom Painter, the principal investigator and lead scientist for the program. ‘We can let them know exactly how much water there is.’”</w:t>
      </w:r>
    </w:p>
    <w:p w:rsidR="005E3597" w:rsidRDefault="005E3597" w:rsidP="00F52276">
      <w:pPr>
        <w:pStyle w:val="PlainText"/>
        <w:contextualSpacing/>
        <w:rPr>
          <w:rFonts w:asciiTheme="minorHAnsi" w:hAnsiTheme="minorHAnsi"/>
          <w:b/>
          <w:bCs/>
          <w:i/>
          <w:iCs/>
          <w:color w:val="auto"/>
          <w:u w:color="00B0F0"/>
        </w:rPr>
      </w:pPr>
    </w:p>
    <w:p w:rsidR="00F16B77" w:rsidRPr="00F52276" w:rsidRDefault="00F16B77" w:rsidP="00F16B77">
      <w:pPr>
        <w:spacing w:after="0" w:line="240" w:lineRule="auto"/>
        <w:contextualSpacing/>
        <w:rPr>
          <w:rFonts w:eastAsia="Times New Roman" w:cs="Times New Roman"/>
        </w:rPr>
      </w:pPr>
      <w:hyperlink r:id="rId20" w:history="1">
        <w:r w:rsidRPr="00F52276">
          <w:rPr>
            <w:rStyle w:val="Hyperlink0"/>
          </w:rPr>
          <w:t>UNC Charlotte grads’ wave-based water cleaner makes a splash in Paris</w:t>
        </w:r>
      </w:hyperlink>
      <w:r w:rsidRPr="00F52276">
        <w:rPr>
          <w:rFonts w:eastAsia="Times New Roman" w:cs="Times New Roman"/>
        </w:rPr>
        <w:t xml:space="preserve"> </w:t>
      </w:r>
      <w:r w:rsidRPr="00F52276">
        <w:rPr>
          <w:rFonts w:eastAsia="Times New Roman" w:cs="Times New Roman"/>
          <w:b/>
        </w:rPr>
        <w:t>7/6 Bloomberg Business</w:t>
      </w:r>
    </w:p>
    <w:p w:rsidR="00F16B77" w:rsidRPr="00F52276" w:rsidRDefault="00F16B77" w:rsidP="00F16B77">
      <w:pPr>
        <w:spacing w:after="0" w:line="240" w:lineRule="auto"/>
        <w:contextualSpacing/>
        <w:rPr>
          <w:rStyle w:val="Hyperlink0"/>
          <w:rFonts w:asciiTheme="minorHAnsi" w:eastAsia="Times New Roman" w:hAnsiTheme="minorHAnsi" w:cs="Times New Roman"/>
          <w:b w:val="0"/>
          <w:bCs w:val="0"/>
          <w:iCs w:val="0"/>
          <w:color w:val="auto"/>
          <w:u w:val="none"/>
        </w:rPr>
      </w:pPr>
      <w:r w:rsidRPr="00F52276">
        <w:rPr>
          <w:rStyle w:val="Hyperlink0"/>
          <w:rFonts w:asciiTheme="minorHAnsi" w:eastAsia="Times New Roman" w:hAnsiTheme="minorHAnsi" w:cs="Times New Roman"/>
          <w:b w:val="0"/>
          <w:bCs w:val="0"/>
          <w:iCs w:val="0"/>
          <w:color w:val="auto"/>
          <w:u w:val="none"/>
        </w:rPr>
        <w:t xml:space="preserve">“They’re racing with companies from Boston to Australia to bring a wave-based </w:t>
      </w:r>
      <w:proofErr w:type="spellStart"/>
      <w:r w:rsidRPr="00F52276">
        <w:rPr>
          <w:rStyle w:val="Hyperlink0"/>
          <w:rFonts w:asciiTheme="minorHAnsi" w:eastAsia="Times New Roman" w:hAnsiTheme="minorHAnsi" w:cs="Times New Roman"/>
          <w:b w:val="0"/>
          <w:bCs w:val="0"/>
          <w:iCs w:val="0"/>
          <w:color w:val="auto"/>
          <w:u w:val="none"/>
        </w:rPr>
        <w:t>desalinator</w:t>
      </w:r>
      <w:proofErr w:type="spellEnd"/>
      <w:r w:rsidRPr="00F52276">
        <w:rPr>
          <w:rStyle w:val="Hyperlink0"/>
          <w:rFonts w:asciiTheme="minorHAnsi" w:eastAsia="Times New Roman" w:hAnsiTheme="minorHAnsi" w:cs="Times New Roman"/>
          <w:b w:val="0"/>
          <w:bCs w:val="0"/>
          <w:iCs w:val="0"/>
          <w:color w:val="auto"/>
          <w:u w:val="none"/>
        </w:rPr>
        <w:t xml:space="preserve"> to the market.”</w:t>
      </w:r>
    </w:p>
    <w:p w:rsidR="00F16B77" w:rsidRDefault="00F16B77" w:rsidP="00F16B77">
      <w:pPr>
        <w:spacing w:after="0" w:line="240" w:lineRule="auto"/>
        <w:contextualSpacing/>
      </w:pPr>
    </w:p>
    <w:p w:rsidR="00F16B77" w:rsidRPr="005145A0" w:rsidRDefault="00F16B77" w:rsidP="00F16B77">
      <w:pPr>
        <w:spacing w:after="0" w:line="240" w:lineRule="auto"/>
        <w:contextualSpacing/>
        <w:rPr>
          <w:b/>
        </w:rPr>
      </w:pPr>
      <w:hyperlink r:id="rId21" w:history="1">
        <w:r w:rsidRPr="00F52276">
          <w:rPr>
            <w:rStyle w:val="Hyperlink0"/>
          </w:rPr>
          <w:t>Perennial biofuel crops' water consumption similar to corn</w:t>
        </w:r>
      </w:hyperlink>
      <w:r w:rsidRPr="00F52276">
        <w:t xml:space="preserve"> </w:t>
      </w:r>
      <w:r w:rsidRPr="00F52276">
        <w:rPr>
          <w:b/>
        </w:rPr>
        <w:t>7/6 Phys.org</w:t>
      </w:r>
    </w:p>
    <w:p w:rsidR="00F16B77" w:rsidRDefault="00F16B77" w:rsidP="00F16B77">
      <w:pPr>
        <w:spacing w:after="0" w:line="240" w:lineRule="auto"/>
        <w:contextualSpacing/>
      </w:pPr>
    </w:p>
    <w:p w:rsidR="00F16B77" w:rsidRPr="00F52276" w:rsidRDefault="00F16B77" w:rsidP="00F16B77">
      <w:pPr>
        <w:spacing w:after="0" w:line="240" w:lineRule="auto"/>
        <w:contextualSpacing/>
      </w:pPr>
      <w:hyperlink r:id="rId22" w:history="1">
        <w:r w:rsidRPr="00F52276">
          <w:rPr>
            <w:rStyle w:val="Hyperlink0"/>
          </w:rPr>
          <w:t xml:space="preserve">Small </w:t>
        </w:r>
        <w:proofErr w:type="gramStart"/>
        <w:r w:rsidRPr="00F52276">
          <w:rPr>
            <w:rStyle w:val="Hyperlink0"/>
          </w:rPr>
          <w:t>Odessa company Dais Analytic part of clean energy effort in China</w:t>
        </w:r>
      </w:hyperlink>
      <w:r w:rsidRPr="00F52276">
        <w:t xml:space="preserve"> </w:t>
      </w:r>
      <w:proofErr w:type="gramEnd"/>
      <w:r w:rsidRPr="00F52276">
        <w:t xml:space="preserve"> </w:t>
      </w:r>
      <w:r w:rsidRPr="00F52276">
        <w:rPr>
          <w:b/>
        </w:rPr>
        <w:t>7/6 Tampa Bay Times</w:t>
      </w:r>
    </w:p>
    <w:p w:rsidR="00F16B77" w:rsidRPr="00F52276" w:rsidRDefault="00F16B77" w:rsidP="00F16B77">
      <w:pPr>
        <w:spacing w:after="0" w:line="240" w:lineRule="auto"/>
        <w:contextualSpacing/>
        <w:rPr>
          <w:rFonts w:eastAsia="Times New Roman" w:cs="Times New Roman"/>
        </w:rPr>
      </w:pPr>
      <w:r w:rsidRPr="00F52276">
        <w:t>“In April, the U.S. secretaries of commerce and energy took a trip to China, bringing with them representatives from more than 20 U.S. companies that are considered leaders in green technology and business…</w:t>
      </w:r>
      <w:r w:rsidRPr="00F52276">
        <w:rPr>
          <w:rFonts w:eastAsia="Times New Roman" w:cs="Times New Roman"/>
        </w:rPr>
        <w:t xml:space="preserve"> To clean water, Dais uses a proprietary plastic membrane to separate water molecules from pollutants and toxins, which </w:t>
      </w:r>
      <w:proofErr w:type="spellStart"/>
      <w:r w:rsidRPr="00F52276">
        <w:rPr>
          <w:rFonts w:eastAsia="Times New Roman" w:cs="Times New Roman"/>
        </w:rPr>
        <w:t>Tangredi</w:t>
      </w:r>
      <w:proofErr w:type="spellEnd"/>
      <w:r w:rsidRPr="00F52276">
        <w:rPr>
          <w:rFonts w:eastAsia="Times New Roman" w:cs="Times New Roman"/>
        </w:rPr>
        <w:t xml:space="preserve"> said renders the water nearly 1,000 times cleaner than the World Health Organization requires for drinking. The company also uses nanotechnology to remove moisture and heat from air, taking the pressure off cooling systems and saving energy…In 2009, the company announced a $200 million deal to deliver air filtration systems and a wastewater treatment plant in China, which the company predicted could bring up to 1,000 jobs to Pasco by this year. That hasn't happened, </w:t>
      </w:r>
      <w:proofErr w:type="spellStart"/>
      <w:r w:rsidRPr="00F52276">
        <w:rPr>
          <w:rFonts w:eastAsia="Times New Roman" w:cs="Times New Roman"/>
        </w:rPr>
        <w:t>Tangredi</w:t>
      </w:r>
      <w:proofErr w:type="spellEnd"/>
      <w:r w:rsidRPr="00F52276">
        <w:rPr>
          <w:rFonts w:eastAsia="Times New Roman" w:cs="Times New Roman"/>
        </w:rPr>
        <w:t xml:space="preserve"> said, as plans were slowed by the recession.”</w:t>
      </w:r>
    </w:p>
    <w:p w:rsidR="00F16B77" w:rsidRPr="00F52276" w:rsidRDefault="00F16B77" w:rsidP="00F52276">
      <w:pPr>
        <w:pStyle w:val="PlainText"/>
        <w:contextualSpacing/>
        <w:rPr>
          <w:rFonts w:asciiTheme="minorHAnsi" w:hAnsiTheme="minorHAnsi"/>
          <w:b/>
          <w:bCs/>
          <w:i/>
          <w:iCs/>
          <w:color w:val="auto"/>
          <w:u w:color="00B0F0"/>
        </w:rPr>
      </w:pPr>
    </w:p>
    <w:p w:rsidR="005E3597" w:rsidRPr="00F52276" w:rsidRDefault="00BC527D" w:rsidP="00F52276">
      <w:pPr>
        <w:pStyle w:val="PlainText"/>
        <w:contextualSpacing/>
        <w:rPr>
          <w:rFonts w:asciiTheme="minorHAnsi" w:hAnsiTheme="minorHAnsi"/>
          <w:b/>
          <w:bCs/>
          <w:i/>
          <w:iCs/>
          <w:color w:val="auto"/>
          <w:u w:color="00B0F0"/>
        </w:rPr>
      </w:pPr>
      <w:hyperlink r:id="rId23" w:history="1">
        <w:r w:rsidR="005E3597" w:rsidRPr="00F52276">
          <w:rPr>
            <w:rStyle w:val="Hyperlink0"/>
          </w:rPr>
          <w:t>Mapping drought's impact on electricity generation</w:t>
        </w:r>
      </w:hyperlink>
      <w:r w:rsidR="005E3597" w:rsidRPr="00F52276">
        <w:rPr>
          <w:rFonts w:asciiTheme="minorHAnsi" w:hAnsiTheme="minorHAnsi"/>
          <w:b/>
          <w:bCs/>
          <w:i/>
          <w:iCs/>
          <w:color w:val="auto"/>
          <w:u w:color="00B0F0"/>
        </w:rPr>
        <w:t xml:space="preserve"> </w:t>
      </w:r>
      <w:r w:rsidR="005E3597" w:rsidRPr="00F52276">
        <w:rPr>
          <w:rFonts w:asciiTheme="minorHAnsi" w:hAnsiTheme="minorHAnsi"/>
          <w:b/>
          <w:bCs/>
          <w:iCs/>
          <w:color w:val="auto"/>
          <w:u w:color="00B0F0"/>
        </w:rPr>
        <w:t>7/7 High Country News</w:t>
      </w:r>
    </w:p>
    <w:p w:rsidR="005E3597" w:rsidRPr="00F52276" w:rsidRDefault="005E3597" w:rsidP="00F52276">
      <w:pPr>
        <w:pStyle w:val="PlainText"/>
        <w:contextualSpacing/>
        <w:rPr>
          <w:rFonts w:asciiTheme="minorHAnsi" w:hAnsiTheme="minorHAnsi"/>
          <w:bCs/>
          <w:iCs/>
          <w:color w:val="auto"/>
          <w:u w:color="00B0F0"/>
        </w:rPr>
      </w:pPr>
      <w:r w:rsidRPr="00F52276">
        <w:rPr>
          <w:rFonts w:asciiTheme="minorHAnsi" w:hAnsiTheme="minorHAnsi"/>
          <w:bCs/>
          <w:iCs/>
          <w:color w:val="auto"/>
          <w:u w:color="00B0F0"/>
        </w:rPr>
        <w:t>“Natural gas, wind and solar fill some of the hydropower deficit in California.”</w:t>
      </w:r>
    </w:p>
    <w:p w:rsidR="005E3597" w:rsidRPr="00F52276" w:rsidRDefault="005E3597" w:rsidP="00F52276">
      <w:pPr>
        <w:pStyle w:val="PlainText"/>
        <w:contextualSpacing/>
        <w:rPr>
          <w:rFonts w:asciiTheme="minorHAnsi" w:hAnsiTheme="minorHAnsi"/>
          <w:b/>
          <w:bCs/>
          <w:i/>
          <w:iCs/>
          <w:color w:val="auto"/>
          <w:u w:color="00B0F0"/>
        </w:rPr>
      </w:pPr>
    </w:p>
    <w:p w:rsidR="005E3597" w:rsidRPr="00F52276" w:rsidRDefault="00BC527D" w:rsidP="00F52276">
      <w:pPr>
        <w:pStyle w:val="PlainText"/>
        <w:contextualSpacing/>
        <w:rPr>
          <w:rFonts w:asciiTheme="minorHAnsi" w:hAnsiTheme="minorHAnsi"/>
          <w:b/>
          <w:bCs/>
          <w:i/>
          <w:iCs/>
          <w:color w:val="auto"/>
          <w:u w:color="00B0F0"/>
        </w:rPr>
      </w:pPr>
      <w:hyperlink r:id="rId24" w:history="1">
        <w:r w:rsidR="005E3597" w:rsidRPr="00F52276">
          <w:rPr>
            <w:rStyle w:val="Hyperlink0"/>
          </w:rPr>
          <w:t>American Water to Participate in Accelerate Energy Productivity Dialogue</w:t>
        </w:r>
      </w:hyperlink>
      <w:r w:rsidR="005E3597" w:rsidRPr="00F52276">
        <w:rPr>
          <w:rFonts w:asciiTheme="minorHAnsi" w:hAnsiTheme="minorHAnsi"/>
          <w:b/>
          <w:bCs/>
          <w:i/>
          <w:iCs/>
          <w:color w:val="auto"/>
          <w:u w:color="00B0F0"/>
        </w:rPr>
        <w:t xml:space="preserve"> </w:t>
      </w:r>
      <w:r w:rsidR="005E3597" w:rsidRPr="00F16B77">
        <w:rPr>
          <w:rFonts w:asciiTheme="minorHAnsi" w:hAnsiTheme="minorHAnsi"/>
          <w:b/>
          <w:bCs/>
          <w:iCs/>
          <w:color w:val="auto"/>
          <w:u w:color="00B0F0"/>
        </w:rPr>
        <w:t xml:space="preserve">7/7 </w:t>
      </w:r>
      <w:proofErr w:type="spellStart"/>
      <w:r w:rsidR="005E3597" w:rsidRPr="00F16B77">
        <w:rPr>
          <w:rFonts w:asciiTheme="minorHAnsi" w:hAnsiTheme="minorHAnsi"/>
          <w:b/>
          <w:bCs/>
          <w:iCs/>
          <w:color w:val="auto"/>
          <w:u w:color="00B0F0"/>
        </w:rPr>
        <w:t>MarketWatch</w:t>
      </w:r>
      <w:proofErr w:type="spellEnd"/>
    </w:p>
    <w:p w:rsidR="005E3597" w:rsidRPr="00F52276" w:rsidRDefault="005E3597" w:rsidP="00F52276">
      <w:pPr>
        <w:pStyle w:val="PlainText"/>
        <w:contextualSpacing/>
        <w:rPr>
          <w:rFonts w:asciiTheme="minorHAnsi" w:hAnsiTheme="minorHAnsi"/>
          <w:bCs/>
          <w:iCs/>
          <w:color w:val="auto"/>
          <w:u w:color="00B0F0"/>
        </w:rPr>
      </w:pPr>
      <w:r w:rsidRPr="00F52276">
        <w:rPr>
          <w:rFonts w:asciiTheme="minorHAnsi" w:hAnsiTheme="minorHAnsi"/>
          <w:bCs/>
          <w:iCs/>
          <w:color w:val="auto"/>
          <w:u w:color="00B0F0"/>
        </w:rPr>
        <w:t xml:space="preserve">“…the nation’s largest publicly traded water and wastewater utility company, announced today that </w:t>
      </w:r>
      <w:proofErr w:type="spellStart"/>
      <w:r w:rsidRPr="00F52276">
        <w:rPr>
          <w:rFonts w:asciiTheme="minorHAnsi" w:hAnsiTheme="minorHAnsi"/>
          <w:bCs/>
          <w:iCs/>
          <w:color w:val="auto"/>
          <w:u w:color="00B0F0"/>
        </w:rPr>
        <w:t>Aldie</w:t>
      </w:r>
      <w:proofErr w:type="spellEnd"/>
      <w:r w:rsidRPr="00F52276">
        <w:rPr>
          <w:rFonts w:asciiTheme="minorHAnsi" w:hAnsiTheme="minorHAnsi"/>
          <w:bCs/>
          <w:iCs/>
          <w:color w:val="auto"/>
          <w:u w:color="00B0F0"/>
        </w:rPr>
        <w:t xml:space="preserve"> Warnock, senior vice president of External Affairs, Communications and Public Policy, will participate in Accelerate Energy Productivity 2030: A State &amp; Local Dialogue in St. Paul, Minn. on July 16. Warnock will join with other industry leaders in a panel titled, “Bottom Line Dialogue: Exploring the Energy-Water Nexus” to discuss the interconnection and illustrate how electric and water utilities have shared advanced technologies and integrated parallel paths toward improved electric and water infrastructure. This event is being organized by the U.S. Department of Energy, Alliance to Save Energy and Council on Competitiveness as part of the Accelerate Energy Productivity 2030 initiative, which supports the President’s goal to double U.S. energy productivity over 2010 levels by 2030.”</w:t>
      </w:r>
    </w:p>
    <w:p w:rsidR="005E3597" w:rsidRDefault="005E3597" w:rsidP="00F52276">
      <w:pPr>
        <w:pStyle w:val="PlainText"/>
        <w:contextualSpacing/>
        <w:rPr>
          <w:rFonts w:asciiTheme="minorHAnsi" w:hAnsiTheme="minorHAnsi"/>
          <w:b/>
          <w:bCs/>
          <w:i/>
          <w:iCs/>
          <w:color w:val="auto"/>
          <w:u w:color="00B0F0"/>
        </w:rPr>
      </w:pPr>
    </w:p>
    <w:p w:rsidR="00F16B77" w:rsidRPr="00F52276" w:rsidRDefault="00F16B77" w:rsidP="00F16B77">
      <w:pPr>
        <w:spacing w:after="0" w:line="240" w:lineRule="auto"/>
        <w:contextualSpacing/>
        <w:rPr>
          <w:rFonts w:eastAsia="Times New Roman" w:cs="Times New Roman"/>
          <w:lang w:val="en"/>
        </w:rPr>
      </w:pPr>
      <w:hyperlink r:id="rId25" w:history="1">
        <w:r w:rsidRPr="00380102">
          <w:rPr>
            <w:rStyle w:val="Hyperlink0"/>
          </w:rPr>
          <w:t>Fracking with propane proposed for Tioga County, NY</w:t>
        </w:r>
      </w:hyperlink>
      <w:r w:rsidRPr="00F52276">
        <w:rPr>
          <w:rFonts w:eastAsia="Times New Roman" w:cs="Times New Roman"/>
          <w:lang w:val="en"/>
        </w:rPr>
        <w:t xml:space="preserve"> </w:t>
      </w:r>
      <w:r w:rsidRPr="00F52276">
        <w:rPr>
          <w:rFonts w:eastAsia="Times New Roman" w:cs="Times New Roman"/>
          <w:b/>
          <w:lang w:val="en"/>
        </w:rPr>
        <w:t>7/8 Ithaca Journal</w:t>
      </w:r>
    </w:p>
    <w:p w:rsidR="00F16B77" w:rsidRPr="00F52276" w:rsidRDefault="00F16B77" w:rsidP="00F16B77">
      <w:pPr>
        <w:spacing w:after="0" w:line="240" w:lineRule="auto"/>
        <w:contextualSpacing/>
        <w:rPr>
          <w:rFonts w:eastAsia="Times New Roman" w:cs="Times New Roman"/>
          <w:lang w:val="en"/>
        </w:rPr>
      </w:pPr>
      <w:r w:rsidRPr="00F52276">
        <w:rPr>
          <w:rFonts w:eastAsia="Times New Roman" w:cs="Times New Roman"/>
          <w:lang w:val="en"/>
        </w:rPr>
        <w:t xml:space="preserve">“A proposal to </w:t>
      </w:r>
      <w:proofErr w:type="spellStart"/>
      <w:r w:rsidRPr="00F52276">
        <w:rPr>
          <w:rFonts w:eastAsia="Times New Roman" w:cs="Times New Roman"/>
          <w:lang w:val="en"/>
        </w:rPr>
        <w:t>frack</w:t>
      </w:r>
      <w:proofErr w:type="spellEnd"/>
      <w:r w:rsidRPr="00F52276">
        <w:rPr>
          <w:rFonts w:eastAsia="Times New Roman" w:cs="Times New Roman"/>
          <w:lang w:val="en"/>
        </w:rPr>
        <w:t xml:space="preserve"> for natural gas using gelled propane and sand was announced Wednesday morning…Snyder Farm Group spokesman Kevin ‘Cub’ </w:t>
      </w:r>
      <w:proofErr w:type="spellStart"/>
      <w:r w:rsidRPr="00F52276">
        <w:rPr>
          <w:rFonts w:eastAsia="Times New Roman" w:cs="Times New Roman"/>
          <w:lang w:val="en"/>
        </w:rPr>
        <w:t>Frisbie</w:t>
      </w:r>
      <w:proofErr w:type="spellEnd"/>
      <w:r w:rsidRPr="00F52276">
        <w:rPr>
          <w:rFonts w:eastAsia="Times New Roman" w:cs="Times New Roman"/>
          <w:lang w:val="en"/>
        </w:rPr>
        <w:t xml:space="preserve"> said an application was filed Tuesday with the state Department of Environmental Conservation. The move comes after Gov. Andrew Cuomo's administration officially banned large-scale hydraulic fracturing on June 29…</w:t>
      </w:r>
      <w:r w:rsidRPr="00F52276">
        <w:rPr>
          <w:lang w:val="en"/>
        </w:rPr>
        <w:t xml:space="preserve"> The well would get drilled into the Utica Shale formation, about 9,500 feet underground, according to </w:t>
      </w:r>
      <w:proofErr w:type="spellStart"/>
      <w:r w:rsidRPr="00F52276">
        <w:rPr>
          <w:lang w:val="en"/>
        </w:rPr>
        <w:t>Frisbie</w:t>
      </w:r>
      <w:proofErr w:type="spellEnd"/>
      <w:r w:rsidRPr="00F52276">
        <w:rPr>
          <w:lang w:val="en"/>
        </w:rPr>
        <w:t>. ‘Then we will do a horizontal turn and go into the Marcellus Shale at approximately 4,400 feet,’ he said…Tioga Energy Partners said it would use gelled propane and sand to hydraulically fracture Marcellus Shale and release natural gas.”</w:t>
      </w:r>
      <w:r w:rsidRPr="00F52276">
        <w:rPr>
          <w:rFonts w:eastAsia="Times New Roman" w:cs="Times New Roman"/>
          <w:lang w:val="en"/>
        </w:rPr>
        <w:t xml:space="preserve"> </w:t>
      </w:r>
    </w:p>
    <w:p w:rsidR="00F16B77" w:rsidRDefault="00F16B77" w:rsidP="00F52276">
      <w:pPr>
        <w:pStyle w:val="PlainText"/>
        <w:contextualSpacing/>
        <w:rPr>
          <w:rFonts w:asciiTheme="minorHAnsi" w:hAnsiTheme="minorHAnsi"/>
          <w:b/>
          <w:bCs/>
          <w:i/>
          <w:iCs/>
          <w:color w:val="auto"/>
          <w:u w:color="00B0F0"/>
        </w:rPr>
      </w:pPr>
    </w:p>
    <w:p w:rsidR="00F16B77" w:rsidRPr="00F52276" w:rsidRDefault="00F16B77" w:rsidP="00F16B77">
      <w:pPr>
        <w:pStyle w:val="Heading1"/>
        <w:shd w:val="clear" w:color="auto" w:fill="FFFFFF"/>
        <w:spacing w:before="0"/>
        <w:contextualSpacing/>
        <w:rPr>
          <w:rFonts w:asciiTheme="minorHAnsi" w:hAnsiTheme="minorHAnsi"/>
          <w:color w:val="auto"/>
          <w:sz w:val="22"/>
          <w:szCs w:val="22"/>
        </w:rPr>
      </w:pPr>
      <w:hyperlink r:id="rId26" w:history="1">
        <w:r w:rsidRPr="00F16B77">
          <w:rPr>
            <w:rStyle w:val="Hyperlink0"/>
            <w:b/>
          </w:rPr>
          <w:t>Massachusetts Gov. Baker files hydropower bill</w:t>
        </w:r>
      </w:hyperlink>
      <w:r w:rsidRPr="00F52276">
        <w:rPr>
          <w:rFonts w:asciiTheme="minorHAnsi" w:hAnsiTheme="minorHAnsi"/>
          <w:color w:val="auto"/>
          <w:sz w:val="22"/>
          <w:szCs w:val="22"/>
        </w:rPr>
        <w:t xml:space="preserve"> 7/9 Yahoo</w:t>
      </w:r>
    </w:p>
    <w:p w:rsidR="00F16B77" w:rsidRPr="00F52276" w:rsidRDefault="00F16B77" w:rsidP="00F16B77">
      <w:pPr>
        <w:pStyle w:val="Heading1"/>
        <w:shd w:val="clear" w:color="auto" w:fill="FFFFFF"/>
        <w:spacing w:before="0"/>
        <w:contextualSpacing/>
        <w:rPr>
          <w:rFonts w:asciiTheme="minorHAnsi" w:hAnsiTheme="minorHAnsi"/>
          <w:b w:val="0"/>
          <w:color w:val="auto"/>
          <w:sz w:val="22"/>
          <w:szCs w:val="22"/>
        </w:rPr>
      </w:pPr>
      <w:r w:rsidRPr="00F52276">
        <w:rPr>
          <w:rFonts w:asciiTheme="minorHAnsi" w:hAnsiTheme="minorHAnsi"/>
          <w:b w:val="0"/>
          <w:color w:val="auto"/>
          <w:sz w:val="22"/>
          <w:szCs w:val="22"/>
        </w:rPr>
        <w:t>“The bill submitted to the state Senate requires Massachusetts utilities to work with the Department of Energy Resources to pursue long-term contracts for bringing hydropower into the state…The bill would allow Massachusetts to collaborate with New England states including Connecticut and Rhode Island in the procurement of hydropower. The three states announced during a recent regional energy a joint effort to seek power purchase agreements for hydropower or other types of renewable energy.”</w:t>
      </w:r>
    </w:p>
    <w:p w:rsidR="00F16B77" w:rsidRDefault="00F16B77" w:rsidP="00F52276">
      <w:pPr>
        <w:pStyle w:val="PlainText"/>
        <w:contextualSpacing/>
        <w:rPr>
          <w:rFonts w:asciiTheme="minorHAnsi" w:hAnsiTheme="minorHAnsi"/>
          <w:b/>
          <w:bCs/>
          <w:i/>
          <w:iCs/>
          <w:color w:val="auto"/>
          <w:u w:color="00B0F0"/>
        </w:rPr>
      </w:pPr>
    </w:p>
    <w:p w:rsidR="00F16B77" w:rsidRDefault="00F16B77" w:rsidP="00F16B77">
      <w:pPr>
        <w:pStyle w:val="PlainText"/>
        <w:contextualSpacing/>
        <w:rPr>
          <w:rFonts w:asciiTheme="minorHAnsi" w:hAnsiTheme="minorHAnsi"/>
          <w:b/>
          <w:bCs/>
          <w:color w:val="auto"/>
          <w:kern w:val="36"/>
          <w:lang w:val="en"/>
        </w:rPr>
      </w:pPr>
      <w:hyperlink r:id="rId27" w:history="1">
        <w:r w:rsidRPr="00F52276">
          <w:rPr>
            <w:rStyle w:val="Hyperlink0"/>
          </w:rPr>
          <w:t>Indian Point: Pump malfunction shuts reactor</w:t>
        </w:r>
      </w:hyperlink>
      <w:r w:rsidRPr="00F52276">
        <w:rPr>
          <w:rFonts w:asciiTheme="minorHAnsi" w:hAnsiTheme="minorHAnsi"/>
          <w:b/>
          <w:bCs/>
          <w:color w:val="auto"/>
          <w:kern w:val="36"/>
          <w:lang w:val="en"/>
        </w:rPr>
        <w:t xml:space="preserve"> 7/9 </w:t>
      </w:r>
      <w:proofErr w:type="spellStart"/>
      <w:r w:rsidRPr="00F52276">
        <w:rPr>
          <w:rFonts w:asciiTheme="minorHAnsi" w:hAnsiTheme="minorHAnsi"/>
          <w:b/>
          <w:bCs/>
          <w:color w:val="auto"/>
          <w:kern w:val="36"/>
          <w:lang w:val="en"/>
        </w:rPr>
        <w:t>lohud</w:t>
      </w:r>
      <w:proofErr w:type="spellEnd"/>
    </w:p>
    <w:p w:rsidR="00F16B77" w:rsidRDefault="00F16B77" w:rsidP="00F52276">
      <w:pPr>
        <w:pStyle w:val="PlainText"/>
        <w:contextualSpacing/>
        <w:rPr>
          <w:rFonts w:asciiTheme="minorHAnsi" w:hAnsiTheme="minorHAnsi"/>
          <w:b/>
          <w:bCs/>
          <w:i/>
          <w:iCs/>
          <w:color w:val="auto"/>
          <w:u w:color="00B0F0"/>
        </w:rPr>
      </w:pPr>
    </w:p>
    <w:p w:rsidR="00F16B77" w:rsidRPr="00F52276" w:rsidRDefault="00F16B77" w:rsidP="00F16B77">
      <w:pPr>
        <w:pStyle w:val="PlainText"/>
        <w:contextualSpacing/>
        <w:rPr>
          <w:rFonts w:asciiTheme="minorHAnsi" w:hAnsiTheme="minorHAnsi"/>
          <w:b/>
          <w:bCs/>
          <w:i/>
          <w:iCs/>
          <w:color w:val="auto"/>
          <w:u w:color="00B0F0"/>
        </w:rPr>
      </w:pPr>
      <w:hyperlink r:id="rId28" w:history="1">
        <w:r w:rsidRPr="00F52276">
          <w:rPr>
            <w:rStyle w:val="Hyperlink0"/>
          </w:rPr>
          <w:t>Tech Summit Looks for Innovative Solutions to California Water Woes</w:t>
        </w:r>
      </w:hyperlink>
      <w:r w:rsidRPr="00F52276">
        <w:rPr>
          <w:rFonts w:asciiTheme="minorHAnsi" w:hAnsiTheme="minorHAnsi"/>
          <w:b/>
          <w:bCs/>
          <w:i/>
          <w:iCs/>
          <w:color w:val="auto"/>
          <w:u w:color="00B0F0"/>
        </w:rPr>
        <w:t xml:space="preserve"> </w:t>
      </w:r>
      <w:r w:rsidRPr="00F52276">
        <w:rPr>
          <w:rFonts w:asciiTheme="minorHAnsi" w:hAnsiTheme="minorHAnsi"/>
          <w:b/>
          <w:bCs/>
          <w:iCs/>
          <w:color w:val="auto"/>
          <w:u w:color="00B0F0"/>
        </w:rPr>
        <w:t xml:space="preserve">7/13 </w:t>
      </w:r>
      <w:proofErr w:type="spellStart"/>
      <w:r w:rsidRPr="00F52276">
        <w:rPr>
          <w:rFonts w:asciiTheme="minorHAnsi" w:hAnsiTheme="minorHAnsi"/>
          <w:b/>
          <w:bCs/>
          <w:iCs/>
          <w:color w:val="auto"/>
          <w:u w:color="00B0F0"/>
        </w:rPr>
        <w:t>TechWire</w:t>
      </w:r>
      <w:proofErr w:type="spellEnd"/>
    </w:p>
    <w:p w:rsidR="00F16B77" w:rsidRPr="00F52276" w:rsidRDefault="00F16B77" w:rsidP="00F16B77">
      <w:pPr>
        <w:pStyle w:val="PlainText"/>
        <w:contextualSpacing/>
        <w:rPr>
          <w:rFonts w:asciiTheme="minorHAnsi" w:hAnsiTheme="minorHAnsi"/>
          <w:bCs/>
          <w:iCs/>
          <w:color w:val="auto"/>
          <w:u w:color="00B0F0"/>
        </w:rPr>
      </w:pPr>
      <w:r w:rsidRPr="00F52276">
        <w:rPr>
          <w:rFonts w:asciiTheme="minorHAnsi" w:hAnsiTheme="minorHAnsi"/>
          <w:bCs/>
          <w:iCs/>
          <w:color w:val="auto"/>
          <w:u w:color="00B0F0"/>
        </w:rPr>
        <w:t>“The Water Technology and the California Drought summit in Sacramento on Friday convened some of the state’s top water and technology leaders for a daylong event on topics such as water use efficiency, desalination, the water-energy nexus and the challenges of commercializing water technology.”</w:t>
      </w:r>
    </w:p>
    <w:p w:rsidR="00F16B77" w:rsidRDefault="00F16B77" w:rsidP="00F52276">
      <w:pPr>
        <w:pStyle w:val="PlainText"/>
        <w:contextualSpacing/>
        <w:rPr>
          <w:rFonts w:asciiTheme="minorHAnsi" w:hAnsiTheme="minorHAnsi"/>
          <w:b/>
          <w:bCs/>
          <w:i/>
          <w:iCs/>
          <w:color w:val="auto"/>
          <w:u w:color="00B0F0"/>
        </w:rPr>
      </w:pPr>
    </w:p>
    <w:p w:rsidR="00F16B77" w:rsidRPr="00F52276" w:rsidRDefault="00F16B77" w:rsidP="00F16B77">
      <w:pPr>
        <w:pStyle w:val="PlainText"/>
        <w:contextualSpacing/>
        <w:rPr>
          <w:rFonts w:asciiTheme="minorHAnsi" w:hAnsiTheme="minorHAnsi" w:cs="Arial"/>
          <w:color w:val="auto"/>
        </w:rPr>
      </w:pPr>
      <w:hyperlink r:id="rId29" w:history="1">
        <w:r w:rsidRPr="00380102">
          <w:rPr>
            <w:rStyle w:val="Hyperlink0"/>
          </w:rPr>
          <w:t>Tech Summit Looks for Innovative Solutions to California Water Woes</w:t>
        </w:r>
      </w:hyperlink>
      <w:r w:rsidRPr="00F52276">
        <w:rPr>
          <w:rFonts w:asciiTheme="minorHAnsi" w:hAnsiTheme="minorHAnsi" w:cs="Arial"/>
          <w:color w:val="auto"/>
        </w:rPr>
        <w:t xml:space="preserve"> </w:t>
      </w:r>
      <w:r w:rsidRPr="00F52276">
        <w:rPr>
          <w:rFonts w:asciiTheme="minorHAnsi" w:hAnsiTheme="minorHAnsi" w:cs="Arial"/>
          <w:b/>
          <w:color w:val="auto"/>
        </w:rPr>
        <w:t xml:space="preserve">7/13 </w:t>
      </w:r>
      <w:proofErr w:type="spellStart"/>
      <w:r w:rsidRPr="00F52276">
        <w:rPr>
          <w:rFonts w:asciiTheme="minorHAnsi" w:hAnsiTheme="minorHAnsi" w:cs="Arial"/>
          <w:b/>
          <w:color w:val="auto"/>
        </w:rPr>
        <w:t>TechWire</w:t>
      </w:r>
      <w:proofErr w:type="spellEnd"/>
    </w:p>
    <w:p w:rsidR="00F16B77" w:rsidRPr="00F52276" w:rsidRDefault="00F16B77" w:rsidP="00F16B77">
      <w:pPr>
        <w:pStyle w:val="PlainText"/>
        <w:contextualSpacing/>
        <w:rPr>
          <w:rFonts w:asciiTheme="minorHAnsi" w:hAnsiTheme="minorHAnsi"/>
          <w:color w:val="auto"/>
        </w:rPr>
      </w:pPr>
      <w:r w:rsidRPr="00F52276">
        <w:rPr>
          <w:rFonts w:asciiTheme="minorHAnsi" w:eastAsia="Arial Narrow Bold" w:hAnsiTheme="minorHAnsi" w:cs="Arial Narrow Bold"/>
          <w:color w:val="auto"/>
          <w:spacing w:val="-3"/>
        </w:rPr>
        <w:t>“</w:t>
      </w:r>
      <w:r w:rsidRPr="00F52276">
        <w:rPr>
          <w:rFonts w:asciiTheme="minorHAnsi" w:hAnsiTheme="minorHAnsi"/>
          <w:color w:val="auto"/>
        </w:rPr>
        <w:t>The Water Technology and the California Drought summit in Sacramento on Friday convened some of the state’s top water and technology leaders for a daylong event on topics such as water use efficiency, desalination, the water-energy nexus and the challenges of commercializing water technology.”</w:t>
      </w:r>
    </w:p>
    <w:p w:rsidR="00F16B77" w:rsidRDefault="00F16B77" w:rsidP="00F52276">
      <w:pPr>
        <w:pStyle w:val="PlainText"/>
        <w:contextualSpacing/>
        <w:rPr>
          <w:rFonts w:asciiTheme="minorHAnsi" w:hAnsiTheme="minorHAnsi"/>
          <w:b/>
          <w:bCs/>
          <w:i/>
          <w:iCs/>
          <w:color w:val="auto"/>
          <w:u w:color="00B0F0"/>
        </w:rPr>
      </w:pPr>
    </w:p>
    <w:p w:rsidR="00BC527D" w:rsidRDefault="00BC527D" w:rsidP="00F52276">
      <w:pPr>
        <w:pStyle w:val="PlainText"/>
        <w:contextualSpacing/>
        <w:rPr>
          <w:rFonts w:asciiTheme="minorHAnsi" w:hAnsiTheme="minorHAnsi"/>
          <w:b/>
          <w:bCs/>
          <w:i/>
          <w:iCs/>
          <w:color w:val="auto"/>
          <w:u w:color="00B0F0"/>
        </w:rPr>
      </w:pPr>
    </w:p>
    <w:p w:rsidR="00F16B77" w:rsidRPr="00F52276" w:rsidRDefault="00F16B77" w:rsidP="00F16B77">
      <w:pPr>
        <w:pStyle w:val="PlainText"/>
        <w:contextualSpacing/>
        <w:rPr>
          <w:rFonts w:asciiTheme="minorHAnsi" w:hAnsiTheme="minorHAnsi"/>
          <w:b/>
          <w:bCs/>
          <w:iCs/>
          <w:color w:val="auto"/>
          <w:u w:color="00B0F0"/>
        </w:rPr>
      </w:pPr>
      <w:hyperlink r:id="rId30" w:history="1">
        <w:r w:rsidRPr="00F52276">
          <w:rPr>
            <w:rStyle w:val="Hyperlink0"/>
          </w:rPr>
          <w:t>Duchesne County: Promised water critical to Utah's energy future</w:t>
        </w:r>
      </w:hyperlink>
      <w:r w:rsidRPr="00F52276">
        <w:rPr>
          <w:rFonts w:asciiTheme="minorHAnsi" w:hAnsiTheme="minorHAnsi"/>
          <w:b/>
          <w:bCs/>
          <w:iCs/>
          <w:color w:val="auto"/>
          <w:u w:color="00B0F0"/>
        </w:rPr>
        <w:t xml:space="preserve"> 7/14 Deseret News</w:t>
      </w:r>
    </w:p>
    <w:p w:rsidR="00F16B77" w:rsidRPr="00F52276" w:rsidRDefault="00F16B77" w:rsidP="00F16B77">
      <w:pPr>
        <w:pStyle w:val="PlainText"/>
        <w:contextualSpacing/>
        <w:rPr>
          <w:rFonts w:asciiTheme="minorHAnsi" w:hAnsiTheme="minorHAnsi"/>
          <w:bCs/>
          <w:iCs/>
          <w:color w:val="auto"/>
          <w:u w:color="00B0F0"/>
        </w:rPr>
      </w:pPr>
      <w:r w:rsidRPr="00F52276">
        <w:rPr>
          <w:rFonts w:asciiTheme="minorHAnsi" w:hAnsiTheme="minorHAnsi"/>
          <w:bCs/>
          <w:iCs/>
          <w:color w:val="auto"/>
          <w:u w:color="00B0F0"/>
        </w:rPr>
        <w:t>“…the future of Utah's energy economy hinges on a dependable water supply — with as much as 200,000 additional acre-feet that may be necessary for future oil and gas development. In 1963, Duchesne County became the final stepping stone on the path to the creation of the massive Central Utah Water Project, agreeing to give up nearly a half million acre-feet of water to be conveyed to the Wasatch Front in a complicated trans-basin diversion of Colorado River water. Ultimately, that water was supposed to be "returned" to the area, but projects that have been "</w:t>
      </w:r>
      <w:proofErr w:type="spellStart"/>
      <w:r w:rsidRPr="00F52276">
        <w:rPr>
          <w:rFonts w:asciiTheme="minorHAnsi" w:hAnsiTheme="minorHAnsi"/>
          <w:bCs/>
          <w:iCs/>
          <w:color w:val="auto"/>
          <w:u w:color="00B0F0"/>
        </w:rPr>
        <w:t>deauthorized</w:t>
      </w:r>
      <w:proofErr w:type="spellEnd"/>
      <w:r w:rsidRPr="00F52276">
        <w:rPr>
          <w:rFonts w:asciiTheme="minorHAnsi" w:hAnsiTheme="minorHAnsi"/>
          <w:bCs/>
          <w:iCs/>
          <w:color w:val="auto"/>
          <w:u w:color="00B0F0"/>
        </w:rPr>
        <w:t>" over the years have left the county wanting...there is anywhere between 100,000 acre-feet and 300,000 acre-feet of available water in Flaming Gorge that the Uintah Basin could tap into, but the necessary infrastructure of pumping and piping leaves it untouched.”</w:t>
      </w:r>
    </w:p>
    <w:p w:rsidR="00F16B77" w:rsidRPr="00F52276" w:rsidRDefault="00F16B77" w:rsidP="00F52276">
      <w:pPr>
        <w:pStyle w:val="PlainText"/>
        <w:contextualSpacing/>
        <w:rPr>
          <w:rFonts w:asciiTheme="minorHAnsi" w:hAnsiTheme="minorHAnsi"/>
          <w:b/>
          <w:bCs/>
          <w:i/>
          <w:iCs/>
          <w:color w:val="auto"/>
          <w:u w:color="00B0F0"/>
        </w:rPr>
      </w:pPr>
    </w:p>
    <w:p w:rsidR="005E3597" w:rsidRPr="00F52276" w:rsidRDefault="00BC527D" w:rsidP="00F52276">
      <w:pPr>
        <w:pStyle w:val="PlainText"/>
        <w:contextualSpacing/>
        <w:rPr>
          <w:rFonts w:asciiTheme="minorHAnsi" w:hAnsiTheme="minorHAnsi"/>
          <w:b/>
          <w:bCs/>
          <w:i/>
          <w:iCs/>
          <w:color w:val="auto"/>
          <w:u w:color="00B0F0"/>
        </w:rPr>
      </w:pPr>
      <w:hyperlink r:id="rId31" w:history="1">
        <w:proofErr w:type="spellStart"/>
        <w:r w:rsidR="0013319E" w:rsidRPr="00F52276">
          <w:rPr>
            <w:rStyle w:val="Hyperlink0"/>
          </w:rPr>
          <w:t>CalWave’s</w:t>
        </w:r>
        <w:proofErr w:type="spellEnd"/>
        <w:r w:rsidR="0013319E" w:rsidRPr="00F52276">
          <w:rPr>
            <w:rStyle w:val="Hyperlink0"/>
          </w:rPr>
          <w:t xml:space="preserve"> Underwater ‘Carpets’ Harness Wave Power</w:t>
        </w:r>
      </w:hyperlink>
      <w:r w:rsidR="0013319E" w:rsidRPr="00F52276">
        <w:rPr>
          <w:rFonts w:asciiTheme="minorHAnsi" w:hAnsiTheme="minorHAnsi"/>
          <w:b/>
          <w:bCs/>
          <w:i/>
          <w:iCs/>
          <w:color w:val="auto"/>
          <w:u w:color="00B0F0"/>
        </w:rPr>
        <w:t xml:space="preserve"> </w:t>
      </w:r>
      <w:r w:rsidR="0013319E" w:rsidRPr="00F52276">
        <w:rPr>
          <w:rFonts w:asciiTheme="minorHAnsi" w:hAnsiTheme="minorHAnsi"/>
          <w:b/>
          <w:bCs/>
          <w:iCs/>
          <w:color w:val="auto"/>
          <w:u w:color="00B0F0"/>
        </w:rPr>
        <w:t>7/16 Bloomberg</w:t>
      </w:r>
    </w:p>
    <w:p w:rsidR="004E704E" w:rsidRPr="00F52276" w:rsidRDefault="004E704E" w:rsidP="00F52276">
      <w:pPr>
        <w:pStyle w:val="PlainText"/>
        <w:contextualSpacing/>
        <w:rPr>
          <w:rFonts w:asciiTheme="minorHAnsi" w:hAnsiTheme="minorHAnsi"/>
          <w:b/>
          <w:bCs/>
          <w:i/>
          <w:iCs/>
          <w:color w:val="auto"/>
          <w:u w:color="00B0F0"/>
        </w:rPr>
      </w:pPr>
    </w:p>
    <w:p w:rsidR="004E704E" w:rsidRPr="00F52276" w:rsidRDefault="004E704E" w:rsidP="00F52276">
      <w:pPr>
        <w:pStyle w:val="PlainText"/>
        <w:contextualSpacing/>
        <w:rPr>
          <w:rFonts w:asciiTheme="minorHAnsi" w:hAnsiTheme="minorHAnsi"/>
          <w:b/>
          <w:bCs/>
          <w:i/>
          <w:iCs/>
          <w:color w:val="auto"/>
          <w:u w:color="00B0F0"/>
        </w:rPr>
      </w:pPr>
      <w:r w:rsidRPr="00F52276">
        <w:rPr>
          <w:rStyle w:val="Hyperlink0"/>
        </w:rPr>
        <w:t>Funding will help SUNY students develop energy, conservation research projects</w:t>
      </w:r>
      <w:r w:rsidRPr="00F52276">
        <w:rPr>
          <w:rFonts w:asciiTheme="minorHAnsi" w:hAnsiTheme="minorHAnsi"/>
          <w:b/>
          <w:bCs/>
          <w:i/>
          <w:iCs/>
          <w:color w:val="auto"/>
          <w:u w:color="00B0F0"/>
        </w:rPr>
        <w:t xml:space="preserve"> </w:t>
      </w:r>
      <w:r w:rsidRPr="00F52276">
        <w:rPr>
          <w:rFonts w:asciiTheme="minorHAnsi" w:hAnsiTheme="minorHAnsi"/>
          <w:b/>
          <w:bCs/>
          <w:iCs/>
          <w:color w:val="auto"/>
          <w:u w:color="00B0F0"/>
        </w:rPr>
        <w:t>7/20 Legislative Gazette</w:t>
      </w:r>
    </w:p>
    <w:p w:rsidR="004E704E" w:rsidRPr="00F52276" w:rsidRDefault="004E704E" w:rsidP="00F52276">
      <w:pPr>
        <w:pStyle w:val="PlainText"/>
        <w:contextualSpacing/>
        <w:rPr>
          <w:rFonts w:asciiTheme="minorHAnsi" w:hAnsiTheme="minorHAnsi"/>
          <w:bCs/>
          <w:iCs/>
          <w:color w:val="auto"/>
          <w:u w:color="00B0F0"/>
        </w:rPr>
      </w:pPr>
      <w:r w:rsidRPr="00F52276">
        <w:rPr>
          <w:rFonts w:asciiTheme="minorHAnsi" w:hAnsiTheme="minorHAnsi"/>
          <w:bCs/>
          <w:iCs/>
          <w:color w:val="auto"/>
          <w:u w:color="00B0F0"/>
        </w:rPr>
        <w:lastRenderedPageBreak/>
        <w:t>“The final project, [led] by the University of Albany and the Department of Energy along with researchers from Stony Brook University and Brookhaven National Laboratory, will investigate the deployment of an atmospheric radiation measurement mobile facility. The project contributes to the Energy-Water Nexus Effort of the Department of Energy which investigates the relationship between energy and water. The project will develop a proposal for a deployment of an atmospheric radiation measurement mobile facility which will then provide experiential fieldwork for students to learn from.”</w:t>
      </w:r>
    </w:p>
    <w:p w:rsidR="004E704E" w:rsidRPr="00F52276" w:rsidRDefault="004E704E" w:rsidP="00F52276">
      <w:pPr>
        <w:pStyle w:val="PlainText"/>
        <w:contextualSpacing/>
        <w:rPr>
          <w:rFonts w:asciiTheme="minorHAnsi" w:hAnsiTheme="minorHAnsi"/>
          <w:b/>
          <w:bCs/>
          <w:i/>
          <w:iCs/>
          <w:color w:val="auto"/>
          <w:u w:color="00B0F0"/>
        </w:rPr>
      </w:pPr>
    </w:p>
    <w:p w:rsidR="0013319E" w:rsidRPr="00F52276" w:rsidRDefault="00BC527D" w:rsidP="00F52276">
      <w:pPr>
        <w:pStyle w:val="PlainText"/>
        <w:contextualSpacing/>
        <w:rPr>
          <w:rFonts w:asciiTheme="minorHAnsi" w:hAnsiTheme="minorHAnsi"/>
          <w:b/>
          <w:bCs/>
          <w:i/>
          <w:iCs/>
          <w:color w:val="auto"/>
          <w:u w:color="00B0F0"/>
        </w:rPr>
      </w:pPr>
      <w:hyperlink r:id="rId32" w:history="1">
        <w:r w:rsidR="0013319E" w:rsidRPr="00F52276">
          <w:rPr>
            <w:rStyle w:val="Hyperlink0"/>
          </w:rPr>
          <w:t>Deflecting the scarcity trajectory: Innovation at the water, energy, and food nexus</w:t>
        </w:r>
      </w:hyperlink>
      <w:r w:rsidR="0013319E" w:rsidRPr="00F52276">
        <w:rPr>
          <w:rFonts w:asciiTheme="minorHAnsi" w:hAnsiTheme="minorHAnsi"/>
          <w:b/>
          <w:bCs/>
          <w:i/>
          <w:iCs/>
          <w:color w:val="auto"/>
          <w:u w:color="00B0F0"/>
        </w:rPr>
        <w:t xml:space="preserve"> </w:t>
      </w:r>
      <w:r w:rsidR="0013319E" w:rsidRPr="00F52276">
        <w:rPr>
          <w:rFonts w:asciiTheme="minorHAnsi" w:hAnsiTheme="minorHAnsi"/>
          <w:b/>
          <w:bCs/>
          <w:iCs/>
          <w:color w:val="auto"/>
          <w:u w:color="00B0F0"/>
        </w:rPr>
        <w:t>7/27 Deloitte University Press</w:t>
      </w:r>
    </w:p>
    <w:p w:rsidR="0013319E" w:rsidRDefault="0013319E" w:rsidP="00F52276">
      <w:pPr>
        <w:pStyle w:val="PlainText"/>
        <w:contextualSpacing/>
        <w:rPr>
          <w:rFonts w:asciiTheme="minorHAnsi" w:hAnsiTheme="minorHAnsi"/>
          <w:bCs/>
          <w:iCs/>
          <w:color w:val="auto"/>
          <w:u w:color="00B0F0"/>
        </w:rPr>
      </w:pPr>
      <w:r w:rsidRPr="00F52276">
        <w:rPr>
          <w:rFonts w:asciiTheme="minorHAnsi" w:hAnsiTheme="minorHAnsi"/>
          <w:bCs/>
          <w:iCs/>
          <w:color w:val="auto"/>
          <w:u w:color="00B0F0"/>
        </w:rPr>
        <w:t>“Shortfalls of water, energy, and food can sabotage economic and business growth as well as compromise social well-being. Fortunately, there are signs that the public sector, private sector, and NGOs are beginning to work together to take us off the scarcity trajectory.”</w:t>
      </w:r>
    </w:p>
    <w:p w:rsidR="00F16B77" w:rsidRDefault="00F16B77" w:rsidP="00F52276">
      <w:pPr>
        <w:pStyle w:val="PlainText"/>
        <w:contextualSpacing/>
        <w:rPr>
          <w:rFonts w:asciiTheme="minorHAnsi" w:hAnsiTheme="minorHAnsi"/>
          <w:bCs/>
          <w:iCs/>
          <w:color w:val="auto"/>
          <w:u w:color="00B0F0"/>
        </w:rPr>
      </w:pPr>
    </w:p>
    <w:p w:rsidR="00F16B77" w:rsidRPr="00F52276" w:rsidRDefault="00F16B77" w:rsidP="00F16B77">
      <w:pPr>
        <w:spacing w:after="0" w:line="240" w:lineRule="auto"/>
        <w:contextualSpacing/>
        <w:rPr>
          <w:rStyle w:val="Hyperlink0"/>
          <w:rFonts w:asciiTheme="minorHAnsi" w:hAnsiTheme="minorHAnsi"/>
          <w:b w:val="0"/>
          <w:color w:val="auto"/>
        </w:rPr>
      </w:pPr>
      <w:hyperlink r:id="rId33" w:history="1">
        <w:r w:rsidRPr="00F52276">
          <w:rPr>
            <w:rStyle w:val="Hyperlink0"/>
          </w:rPr>
          <w:t>A milestone for wind energy: Work underway on first offshore platforms in U.S. waters</w:t>
        </w:r>
      </w:hyperlink>
      <w:r w:rsidRPr="00F52276">
        <w:rPr>
          <w:rFonts w:cs="Arial"/>
          <w:b/>
        </w:rPr>
        <w:t xml:space="preserve"> 7/27 Washington Post</w:t>
      </w:r>
    </w:p>
    <w:p w:rsidR="00F16B77" w:rsidRDefault="00F16B77" w:rsidP="00F16B77">
      <w:pPr>
        <w:spacing w:after="0" w:line="240" w:lineRule="auto"/>
        <w:contextualSpacing/>
      </w:pPr>
    </w:p>
    <w:p w:rsidR="00F16B77" w:rsidRPr="00F52276" w:rsidRDefault="00F16B77" w:rsidP="00F16B77">
      <w:pPr>
        <w:spacing w:after="0" w:line="240" w:lineRule="auto"/>
        <w:contextualSpacing/>
        <w:rPr>
          <w:rStyle w:val="Hyperlink0"/>
          <w:rFonts w:asciiTheme="minorHAnsi" w:hAnsiTheme="minorHAnsi"/>
          <w:b w:val="0"/>
          <w:color w:val="auto"/>
        </w:rPr>
      </w:pPr>
      <w:hyperlink r:id="rId34" w:history="1">
        <w:r w:rsidRPr="00F52276">
          <w:rPr>
            <w:rStyle w:val="Hyperlink0"/>
          </w:rPr>
          <w:t>2 injection wells shut down after Oklahoma quakes</w:t>
        </w:r>
      </w:hyperlink>
      <w:r w:rsidRPr="00F52276">
        <w:rPr>
          <w:b/>
        </w:rPr>
        <w:t xml:space="preserve"> 7/28 ABC News</w:t>
      </w:r>
    </w:p>
    <w:p w:rsidR="00F16B77" w:rsidRDefault="00F16B77" w:rsidP="00F52276">
      <w:pPr>
        <w:pStyle w:val="PlainText"/>
        <w:contextualSpacing/>
        <w:rPr>
          <w:rFonts w:asciiTheme="minorHAnsi" w:hAnsiTheme="minorHAnsi"/>
          <w:bCs/>
          <w:iCs/>
          <w:color w:val="auto"/>
          <w:u w:color="00B0F0"/>
        </w:rPr>
      </w:pPr>
    </w:p>
    <w:p w:rsidR="00F16B77" w:rsidRPr="00F52276" w:rsidRDefault="00F16B77" w:rsidP="00F16B77">
      <w:pPr>
        <w:spacing w:after="0" w:line="240" w:lineRule="auto"/>
        <w:contextualSpacing/>
        <w:rPr>
          <w:rStyle w:val="Hyperlink0"/>
          <w:rFonts w:asciiTheme="minorHAnsi" w:hAnsiTheme="minorHAnsi"/>
          <w:color w:val="auto"/>
          <w:u w:val="none"/>
        </w:rPr>
      </w:pPr>
      <w:hyperlink r:id="rId35" w:history="1">
        <w:r w:rsidRPr="00F52276">
          <w:rPr>
            <w:rStyle w:val="Hyperlink0"/>
          </w:rPr>
          <w:t>Can We Engineer Ourselves Out of the California Drought?</w:t>
        </w:r>
      </w:hyperlink>
      <w:r w:rsidRPr="00F52276">
        <w:rPr>
          <w:rStyle w:val="Hyperlink0"/>
          <w:rFonts w:asciiTheme="minorHAnsi" w:hAnsiTheme="minorHAnsi"/>
          <w:color w:val="auto"/>
          <w:u w:val="none"/>
        </w:rPr>
        <w:t xml:space="preserve"> 7/28 Curbed</w:t>
      </w:r>
    </w:p>
    <w:p w:rsidR="00F16B77" w:rsidRPr="00F16B77" w:rsidRDefault="00F16B77" w:rsidP="00F16B77">
      <w:pPr>
        <w:spacing w:after="0" w:line="240" w:lineRule="auto"/>
        <w:contextualSpacing/>
        <w:rPr>
          <w:rFonts w:eastAsia="Times New Roman" w:cs="Times New Roman"/>
        </w:rPr>
      </w:pPr>
      <w:r w:rsidRPr="00F52276">
        <w:rPr>
          <w:rFonts w:cs="Arial"/>
          <w:lang w:val="en"/>
        </w:rPr>
        <w:t xml:space="preserve">“…the </w:t>
      </w:r>
      <w:hyperlink r:id="rId36" w:tgtFrame="_blank" w:history="1">
        <w:proofErr w:type="spellStart"/>
        <w:r w:rsidRPr="00F52276">
          <w:rPr>
            <w:rStyle w:val="Hyperlink"/>
            <w:rFonts w:cs="Arial"/>
            <w:lang w:val="en"/>
          </w:rPr>
          <w:t>HydroRevolution</w:t>
        </w:r>
        <w:proofErr w:type="spellEnd"/>
      </w:hyperlink>
      <w:r w:rsidRPr="00F52276">
        <w:rPr>
          <w:rFonts w:cs="Arial"/>
          <w:lang w:val="en"/>
        </w:rPr>
        <w:t xml:space="preserve"> plant being constructed … in Firebaugh, California, in the heart of the Central Valley… a much-needed solution to the dire problem of water usage and prolonged drought. When finished sometime next year, this solar-powered desalination plant will treat up to two million gallons a day, boiling out natural minerals and salts ‘like a kettle on the stove.’”</w:t>
      </w:r>
    </w:p>
    <w:p w:rsidR="00CA2DD4" w:rsidRPr="00F52276" w:rsidRDefault="00CA2DD4" w:rsidP="00F52276">
      <w:pPr>
        <w:pStyle w:val="PlainText"/>
        <w:contextualSpacing/>
        <w:rPr>
          <w:rFonts w:asciiTheme="minorHAnsi" w:hAnsiTheme="minorHAnsi"/>
          <w:b/>
          <w:bCs/>
          <w:i/>
          <w:iCs/>
          <w:color w:val="auto"/>
          <w:u w:color="00B0F0"/>
        </w:rPr>
      </w:pPr>
    </w:p>
    <w:p w:rsidR="00CA2DD4" w:rsidRPr="00F52276" w:rsidRDefault="00BC527D" w:rsidP="00F52276">
      <w:pPr>
        <w:pStyle w:val="PlainText"/>
        <w:contextualSpacing/>
        <w:rPr>
          <w:rFonts w:asciiTheme="minorHAnsi" w:hAnsiTheme="minorHAnsi"/>
          <w:b/>
          <w:bCs/>
          <w:i/>
          <w:iCs/>
          <w:color w:val="auto"/>
          <w:u w:color="00B0F0"/>
        </w:rPr>
      </w:pPr>
      <w:hyperlink r:id="rId37" w:history="1">
        <w:r w:rsidR="00CA2DD4" w:rsidRPr="00F52276">
          <w:rPr>
            <w:rStyle w:val="Hyperlink0"/>
          </w:rPr>
          <w:t>Facing the energy water nexus is critical</w:t>
        </w:r>
      </w:hyperlink>
      <w:r w:rsidR="00CA2DD4" w:rsidRPr="00F52276">
        <w:rPr>
          <w:rFonts w:asciiTheme="minorHAnsi" w:hAnsiTheme="minorHAnsi"/>
          <w:b/>
          <w:bCs/>
          <w:i/>
          <w:iCs/>
          <w:color w:val="auto"/>
          <w:u w:color="00B0F0"/>
        </w:rPr>
        <w:t xml:space="preserve"> </w:t>
      </w:r>
      <w:r w:rsidR="00CA2DD4" w:rsidRPr="00F52276">
        <w:rPr>
          <w:rFonts w:asciiTheme="minorHAnsi" w:hAnsiTheme="minorHAnsi"/>
          <w:b/>
          <w:bCs/>
          <w:iCs/>
          <w:color w:val="auto"/>
          <w:u w:color="00B0F0"/>
        </w:rPr>
        <w:t xml:space="preserve">7/29 </w:t>
      </w:r>
      <w:proofErr w:type="gramStart"/>
      <w:r w:rsidR="00CA2DD4" w:rsidRPr="00F52276">
        <w:rPr>
          <w:rFonts w:asciiTheme="minorHAnsi" w:hAnsiTheme="minorHAnsi"/>
          <w:b/>
          <w:bCs/>
          <w:iCs/>
          <w:color w:val="auto"/>
          <w:u w:color="00B0F0"/>
        </w:rPr>
        <w:t>Used</w:t>
      </w:r>
      <w:proofErr w:type="gramEnd"/>
      <w:r w:rsidR="00CA2DD4" w:rsidRPr="00F52276">
        <w:rPr>
          <w:rFonts w:asciiTheme="minorHAnsi" w:hAnsiTheme="minorHAnsi"/>
          <w:b/>
          <w:bCs/>
          <w:iCs/>
          <w:color w:val="auto"/>
          <w:u w:color="00B0F0"/>
        </w:rPr>
        <w:t xml:space="preserve"> to Useful</w:t>
      </w:r>
    </w:p>
    <w:p w:rsidR="00CA2DD4" w:rsidRPr="00F52276" w:rsidRDefault="00CA2DD4" w:rsidP="00F52276">
      <w:pPr>
        <w:pStyle w:val="PlainText"/>
        <w:contextualSpacing/>
        <w:rPr>
          <w:rFonts w:asciiTheme="minorHAnsi" w:hAnsiTheme="minorHAnsi"/>
          <w:bCs/>
          <w:iCs/>
          <w:color w:val="auto"/>
          <w:u w:color="00B0F0"/>
        </w:rPr>
      </w:pPr>
      <w:r w:rsidRPr="00F52276">
        <w:rPr>
          <w:rFonts w:asciiTheme="minorHAnsi" w:hAnsiTheme="minorHAnsi"/>
          <w:bCs/>
          <w:iCs/>
          <w:color w:val="auto"/>
          <w:u w:color="00B0F0"/>
        </w:rPr>
        <w:t xml:space="preserve">“’Power generation facilities are big water users,’ said </w:t>
      </w:r>
      <w:proofErr w:type="spellStart"/>
      <w:r w:rsidRPr="00F52276">
        <w:rPr>
          <w:rFonts w:asciiTheme="minorHAnsi" w:hAnsiTheme="minorHAnsi"/>
          <w:bCs/>
          <w:iCs/>
          <w:color w:val="auto"/>
          <w:u w:color="00B0F0"/>
        </w:rPr>
        <w:t>Heiner</w:t>
      </w:r>
      <w:proofErr w:type="spellEnd"/>
      <w:r w:rsidRPr="00F52276">
        <w:rPr>
          <w:rFonts w:asciiTheme="minorHAnsi" w:hAnsiTheme="minorHAnsi"/>
          <w:bCs/>
          <w:iCs/>
          <w:color w:val="auto"/>
          <w:u w:color="00B0F0"/>
        </w:rPr>
        <w:t xml:space="preserve"> </w:t>
      </w:r>
      <w:proofErr w:type="spellStart"/>
      <w:r w:rsidRPr="00F52276">
        <w:rPr>
          <w:rFonts w:asciiTheme="minorHAnsi" w:hAnsiTheme="minorHAnsi"/>
          <w:bCs/>
          <w:iCs/>
          <w:color w:val="auto"/>
          <w:u w:color="00B0F0"/>
        </w:rPr>
        <w:t>Markhoff</w:t>
      </w:r>
      <w:proofErr w:type="spellEnd"/>
      <w:r w:rsidRPr="00F52276">
        <w:rPr>
          <w:rFonts w:asciiTheme="minorHAnsi" w:hAnsiTheme="minorHAnsi"/>
          <w:bCs/>
          <w:iCs/>
          <w:color w:val="auto"/>
          <w:u w:color="00B0F0"/>
        </w:rPr>
        <w:t>, CEO, GE Water &amp; Process Technologies. ‘We are at a point where technology providers can, and should, provide innovation that enables power generation facilities to reuse water and be more energy and water efficient. By minimizing operational costs through gained efficiencies, power plants will be able to maximize water usage and meet regulatory requirements. It’s a great opportunity for all involved to create a sustainable water plan.’”</w:t>
      </w:r>
    </w:p>
    <w:bookmarkEnd w:id="1"/>
    <w:p w:rsidR="004D255B" w:rsidRPr="00F52276" w:rsidRDefault="004D255B" w:rsidP="00F52276">
      <w:pPr>
        <w:pStyle w:val="PlainText"/>
        <w:contextualSpacing/>
        <w:rPr>
          <w:rFonts w:asciiTheme="minorHAnsi" w:eastAsia="Arial Narrow Bold" w:hAnsiTheme="minorHAnsi" w:cs="Arial Narrow Bold"/>
          <w:color w:val="auto"/>
          <w:spacing w:val="-3"/>
        </w:rPr>
      </w:pPr>
    </w:p>
    <w:p w:rsidR="004D255B" w:rsidRPr="00F52276" w:rsidRDefault="004D255B" w:rsidP="00F52276">
      <w:pPr>
        <w:pStyle w:val="PlainText"/>
        <w:contextualSpacing/>
        <w:rPr>
          <w:rFonts w:asciiTheme="minorHAnsi" w:eastAsia="Arial Narrow Bold" w:hAnsiTheme="minorHAnsi" w:cs="Arial Narrow Bold"/>
          <w:color w:val="auto"/>
          <w:spacing w:val="-3"/>
        </w:rPr>
      </w:pPr>
    </w:p>
    <w:p w:rsidR="00067C15" w:rsidRDefault="00067C15" w:rsidP="00BC527D">
      <w:pPr>
        <w:pStyle w:val="PlainText"/>
        <w:rPr>
          <w:rFonts w:asciiTheme="minorHAnsi" w:hAnsiTheme="minorHAnsi"/>
          <w:b/>
          <w:bCs/>
          <w:i/>
          <w:iCs/>
          <w:color w:val="00B0F0"/>
          <w:sz w:val="28"/>
          <w:szCs w:val="28"/>
          <w:u w:color="00B0F0"/>
        </w:rPr>
      </w:pPr>
      <w:bookmarkStart w:id="2" w:name="USGovernment"/>
      <w:r w:rsidRPr="00D9537C">
        <w:rPr>
          <w:rFonts w:asciiTheme="minorHAnsi" w:hAnsiTheme="minorHAnsi"/>
          <w:b/>
          <w:bCs/>
          <w:i/>
          <w:iCs/>
          <w:color w:val="00B0F0"/>
          <w:sz w:val="28"/>
          <w:szCs w:val="28"/>
          <w:u w:color="00B0F0"/>
        </w:rPr>
        <w:t>U.S. Government</w:t>
      </w:r>
    </w:p>
    <w:p w:rsidR="00F16B77" w:rsidRPr="00F16B77" w:rsidRDefault="00F16B77" w:rsidP="00BC527D">
      <w:pPr>
        <w:pStyle w:val="PlainText"/>
        <w:rPr>
          <w:rFonts w:asciiTheme="minorHAnsi" w:hAnsiTheme="minorHAnsi"/>
          <w:b/>
          <w:bCs/>
          <w:i/>
          <w:iCs/>
          <w:color w:val="auto"/>
          <w:u w:color="00B0F0"/>
        </w:rPr>
      </w:pPr>
    </w:p>
    <w:p w:rsidR="00F16B77" w:rsidRPr="00F16B77" w:rsidRDefault="00F16B77" w:rsidP="00BC527D">
      <w:pPr>
        <w:pStyle w:val="PlainText"/>
        <w:rPr>
          <w:rFonts w:asciiTheme="minorHAnsi" w:hAnsiTheme="minorHAnsi"/>
          <w:b/>
          <w:bCs/>
          <w:i/>
          <w:iCs/>
          <w:color w:val="auto"/>
          <w:u w:color="00B0F0"/>
        </w:rPr>
      </w:pPr>
    </w:p>
    <w:p w:rsidR="00DF5DEF" w:rsidRPr="00F16B77" w:rsidRDefault="00BC527D" w:rsidP="00BC527D">
      <w:pPr>
        <w:pStyle w:val="PlainText"/>
        <w:rPr>
          <w:rFonts w:asciiTheme="minorHAnsi" w:hAnsiTheme="minorHAnsi" w:cs="Arial"/>
          <w:b/>
          <w:color w:val="auto"/>
          <w:lang w:val="en"/>
        </w:rPr>
      </w:pPr>
      <w:hyperlink r:id="rId38" w:history="1">
        <w:r w:rsidR="00DF5DEF" w:rsidRPr="00F16B77">
          <w:rPr>
            <w:rStyle w:val="Hyperlink0"/>
          </w:rPr>
          <w:t>Drought Sends U.S. Water Agency Back to Drawing Board</w:t>
        </w:r>
      </w:hyperlink>
      <w:r w:rsidR="00DF5DEF" w:rsidRPr="00F16B77">
        <w:rPr>
          <w:rFonts w:asciiTheme="minorHAnsi" w:hAnsiTheme="minorHAnsi" w:cs="Arial"/>
          <w:color w:val="auto"/>
          <w:lang w:val="en"/>
        </w:rPr>
        <w:t xml:space="preserve"> </w:t>
      </w:r>
      <w:r w:rsidR="00DF5DEF" w:rsidRPr="00F16B77">
        <w:rPr>
          <w:rFonts w:asciiTheme="minorHAnsi" w:hAnsiTheme="minorHAnsi" w:cs="Arial"/>
          <w:b/>
          <w:color w:val="auto"/>
          <w:lang w:val="en"/>
        </w:rPr>
        <w:t>7/5 New York Times</w:t>
      </w:r>
    </w:p>
    <w:p w:rsidR="00DF5DEF" w:rsidRPr="00F16B77" w:rsidRDefault="00DF5DEF" w:rsidP="00BC527D">
      <w:pPr>
        <w:pStyle w:val="PlainText"/>
        <w:rPr>
          <w:rFonts w:asciiTheme="minorHAnsi" w:hAnsiTheme="minorHAnsi" w:cs="Arial"/>
          <w:color w:val="auto"/>
          <w:lang w:val="en"/>
        </w:rPr>
      </w:pPr>
      <w:r w:rsidRPr="00F16B77">
        <w:rPr>
          <w:rFonts w:asciiTheme="minorHAnsi" w:hAnsiTheme="minorHAnsi" w:cs="Arial"/>
          <w:color w:val="auto"/>
          <w:lang w:val="en"/>
        </w:rPr>
        <w:t xml:space="preserve">“Drew </w:t>
      </w:r>
      <w:proofErr w:type="spellStart"/>
      <w:r w:rsidRPr="00F16B77">
        <w:rPr>
          <w:rFonts w:asciiTheme="minorHAnsi" w:hAnsiTheme="minorHAnsi" w:cs="Arial"/>
          <w:color w:val="auto"/>
          <w:lang w:val="en"/>
        </w:rPr>
        <w:t>Lessard</w:t>
      </w:r>
      <w:proofErr w:type="spellEnd"/>
      <w:r w:rsidRPr="00F16B77">
        <w:rPr>
          <w:rFonts w:asciiTheme="minorHAnsi" w:hAnsiTheme="minorHAnsi" w:cs="Arial"/>
          <w:color w:val="auto"/>
          <w:lang w:val="en"/>
        </w:rPr>
        <w:t xml:space="preserve"> stood on top of Folsom Dam and gazed at the Sierra Nevada, which in late spring usually gushes enough melting snow into the reservoir to provide water for a million people. But the mountains were bare, and the snowpack to date remains the lowest on measured record…’If there’s no snowpack, there’s no water,’ said Mr. </w:t>
      </w:r>
      <w:proofErr w:type="spellStart"/>
      <w:r w:rsidRPr="00F16B77">
        <w:rPr>
          <w:rFonts w:asciiTheme="minorHAnsi" w:hAnsiTheme="minorHAnsi" w:cs="Arial"/>
          <w:color w:val="auto"/>
          <w:lang w:val="en"/>
        </w:rPr>
        <w:t>Lessard</w:t>
      </w:r>
      <w:proofErr w:type="spellEnd"/>
      <w:r w:rsidRPr="00F16B77">
        <w:rPr>
          <w:rFonts w:asciiTheme="minorHAnsi" w:hAnsiTheme="minorHAnsi" w:cs="Arial"/>
          <w:color w:val="auto"/>
          <w:lang w:val="en"/>
        </w:rPr>
        <w:t>, a regional manager for the Bureau of Reclamation, the federal agency that built and operates a vast network of 476 dams, 348 reservoirs and 8,116 miles of aqueducts across the Western United States…At Folsom Dam, workers are already planning for a summer without snowmelt. If the water level in the reservoir falls too low for water to flow through the dam, the bureau’s engineers plan to install pumps, at a cost of $2 million to $3 million for the summer, to push the water through. But that is just a short-term fix. In the long term, bureau employees and outside experts said, the agency will need to invest in new infrastructure that can efficiently capture, conserve and store water without relying on the springtime melting of Sierra Nevada snow.”</w:t>
      </w:r>
    </w:p>
    <w:p w:rsidR="00995C05" w:rsidRPr="00F16B77" w:rsidRDefault="00995C05" w:rsidP="00BC527D">
      <w:pPr>
        <w:pStyle w:val="PlainText"/>
        <w:rPr>
          <w:rFonts w:asciiTheme="minorHAnsi" w:hAnsiTheme="minorHAnsi" w:cs="Arial"/>
          <w:color w:val="auto"/>
          <w:lang w:val="en"/>
        </w:rPr>
      </w:pPr>
    </w:p>
    <w:p w:rsidR="00F16B77" w:rsidRPr="00F16B77" w:rsidRDefault="00F16B77" w:rsidP="00BC527D">
      <w:pPr>
        <w:pStyle w:val="PlainText"/>
        <w:rPr>
          <w:rFonts w:asciiTheme="minorHAnsi" w:hAnsiTheme="minorHAnsi" w:cs="Arial"/>
          <w:b/>
          <w:color w:val="auto"/>
          <w:lang w:val="en"/>
        </w:rPr>
      </w:pPr>
      <w:hyperlink r:id="rId39" w:history="1">
        <w:r w:rsidRPr="00F16B77">
          <w:rPr>
            <w:rStyle w:val="Hyperlink0"/>
          </w:rPr>
          <w:t>Innovative Wave Power Device Starts Producing Clean Power in Hawaii</w:t>
        </w:r>
      </w:hyperlink>
      <w:r w:rsidRPr="00F16B77">
        <w:rPr>
          <w:rFonts w:asciiTheme="minorHAnsi" w:hAnsiTheme="minorHAnsi" w:cs="Arial"/>
          <w:color w:val="auto"/>
          <w:lang w:val="en"/>
        </w:rPr>
        <w:t xml:space="preserve"> </w:t>
      </w:r>
      <w:r w:rsidRPr="00F16B77">
        <w:rPr>
          <w:rFonts w:asciiTheme="minorHAnsi" w:hAnsiTheme="minorHAnsi" w:cs="Arial"/>
          <w:b/>
          <w:color w:val="auto"/>
          <w:lang w:val="en"/>
        </w:rPr>
        <w:t>7/6 DOE EERE</w:t>
      </w:r>
    </w:p>
    <w:p w:rsidR="00F16B77" w:rsidRPr="00F16B77" w:rsidRDefault="00F16B77" w:rsidP="00BC527D">
      <w:pPr>
        <w:pStyle w:val="PlainText"/>
        <w:rPr>
          <w:rFonts w:asciiTheme="minorHAnsi" w:hAnsiTheme="minorHAnsi"/>
          <w:color w:val="auto"/>
          <w:u w:color="00B0F0"/>
        </w:rPr>
      </w:pPr>
      <w:r w:rsidRPr="00F16B77">
        <w:rPr>
          <w:rFonts w:asciiTheme="minorHAnsi" w:hAnsiTheme="minorHAnsi" w:cs="Arial"/>
          <w:color w:val="auto"/>
          <w:lang w:val="en"/>
        </w:rPr>
        <w:t xml:space="preserve">With support from the Energy Department and the U.S. Navy, a prototype wave energy device has advanced successfully from initial concept to grid-connected, open-sea pilot testing. The device, called </w:t>
      </w:r>
      <w:proofErr w:type="spellStart"/>
      <w:r w:rsidRPr="00F16B77">
        <w:rPr>
          <w:rStyle w:val="Emphasis"/>
          <w:rFonts w:asciiTheme="minorHAnsi" w:hAnsiTheme="minorHAnsi" w:cs="Arial"/>
          <w:color w:val="auto"/>
          <w:lang w:val="en"/>
        </w:rPr>
        <w:t>Azura</w:t>
      </w:r>
      <w:proofErr w:type="spellEnd"/>
      <w:r w:rsidRPr="00F16B77">
        <w:rPr>
          <w:rFonts w:asciiTheme="minorHAnsi" w:hAnsiTheme="minorHAnsi" w:cs="Arial"/>
          <w:color w:val="auto"/>
          <w:lang w:val="en"/>
        </w:rPr>
        <w:t>, was recently launched and installed in a 30-meter test berth at the Navy’s Wave Energy Test Site (WETS) in Kaneohe Bay, on the island of Oahu, Hawaii. This pilot testing is now giving U.S. researchers the opportunity to monitor and evaluate the long-term performance of the nation’s first grid-connected wave energy converter (WEC) device to be independently tested by a third party—the University of Hawaii—in the open ocean. </w:t>
      </w:r>
    </w:p>
    <w:p w:rsidR="00F16B77" w:rsidRDefault="00F16B77" w:rsidP="00BC527D">
      <w:pPr>
        <w:pStyle w:val="PlainText"/>
        <w:rPr>
          <w:rStyle w:val="Hyperlink0"/>
        </w:rPr>
      </w:pPr>
    </w:p>
    <w:p w:rsidR="00995C05" w:rsidRPr="00F16B77" w:rsidRDefault="00BC527D" w:rsidP="00BC527D">
      <w:pPr>
        <w:pStyle w:val="PlainText"/>
        <w:rPr>
          <w:rFonts w:asciiTheme="minorHAnsi" w:hAnsiTheme="minorHAnsi" w:cs="Arial"/>
          <w:b/>
          <w:color w:val="auto"/>
          <w:lang w:val="en"/>
        </w:rPr>
      </w:pPr>
      <w:hyperlink r:id="rId40" w:history="1">
        <w:r w:rsidR="00995C05" w:rsidRPr="00F16B77">
          <w:rPr>
            <w:rStyle w:val="Hyperlink0"/>
          </w:rPr>
          <w:t>The House Has Its Energy Bill, But Almost Nothing’s In It</w:t>
        </w:r>
      </w:hyperlink>
      <w:r w:rsidR="00995C05" w:rsidRPr="00F16B77">
        <w:rPr>
          <w:rFonts w:asciiTheme="minorHAnsi" w:hAnsiTheme="minorHAnsi" w:cs="Arial"/>
          <w:color w:val="auto"/>
          <w:lang w:val="en"/>
        </w:rPr>
        <w:t xml:space="preserve"> </w:t>
      </w:r>
      <w:r w:rsidR="00995C05" w:rsidRPr="00F16B77">
        <w:rPr>
          <w:rFonts w:asciiTheme="minorHAnsi" w:hAnsiTheme="minorHAnsi" w:cs="Arial"/>
          <w:b/>
          <w:color w:val="auto"/>
          <w:lang w:val="en"/>
        </w:rPr>
        <w:t>7/22 National Journal</w:t>
      </w:r>
    </w:p>
    <w:p w:rsidR="00995C05" w:rsidRPr="00F16B77" w:rsidRDefault="00995C05" w:rsidP="00BC527D">
      <w:pPr>
        <w:pStyle w:val="PlainText"/>
        <w:rPr>
          <w:rFonts w:asciiTheme="minorHAnsi" w:hAnsiTheme="minorHAnsi" w:cs="Arial"/>
          <w:color w:val="auto"/>
          <w:lang w:val="en"/>
        </w:rPr>
      </w:pPr>
      <w:r w:rsidRPr="00F16B77">
        <w:rPr>
          <w:rFonts w:asciiTheme="minorHAnsi" w:hAnsiTheme="minorHAnsi" w:cs="Arial"/>
          <w:color w:val="auto"/>
          <w:lang w:val="en"/>
        </w:rPr>
        <w:t xml:space="preserve">“Paul </w:t>
      </w:r>
      <w:proofErr w:type="spellStart"/>
      <w:r w:rsidRPr="00F16B77">
        <w:rPr>
          <w:rFonts w:asciiTheme="minorHAnsi" w:hAnsiTheme="minorHAnsi" w:cs="Arial"/>
          <w:color w:val="auto"/>
          <w:lang w:val="en"/>
        </w:rPr>
        <w:t>Tonko</w:t>
      </w:r>
      <w:proofErr w:type="spellEnd"/>
      <w:r w:rsidRPr="00F16B77">
        <w:rPr>
          <w:rFonts w:asciiTheme="minorHAnsi" w:hAnsiTheme="minorHAnsi" w:cs="Arial"/>
          <w:color w:val="auto"/>
          <w:lang w:val="en"/>
        </w:rPr>
        <w:t>, a New Jersey Democrat, said that he wished the bill had done more to address the water-energy nexus and that he also hoped to bring more hydropower and other renewables onto the bill.”</w:t>
      </w:r>
    </w:p>
    <w:p w:rsidR="00067C15" w:rsidRPr="00F16B77" w:rsidRDefault="00067C15" w:rsidP="00BC527D">
      <w:pPr>
        <w:pStyle w:val="PlainText"/>
        <w:rPr>
          <w:rStyle w:val="Hyperlink0"/>
          <w:rFonts w:asciiTheme="minorHAnsi" w:hAnsiTheme="minorHAnsi"/>
          <w:color w:val="auto"/>
        </w:rPr>
      </w:pPr>
    </w:p>
    <w:bookmarkEnd w:id="2"/>
    <w:p w:rsidR="00F16B77" w:rsidRPr="00F16B77" w:rsidRDefault="00F16B77" w:rsidP="00BC527D">
      <w:pPr>
        <w:pStyle w:val="PlainText"/>
        <w:rPr>
          <w:rFonts w:asciiTheme="minorHAnsi" w:hAnsiTheme="minorHAnsi"/>
          <w:b/>
          <w:color w:val="auto"/>
          <w:u w:color="00B0F0"/>
        </w:rPr>
      </w:pPr>
      <w:r w:rsidRPr="00F16B77">
        <w:rPr>
          <w:rStyle w:val="Hyperlink0"/>
        </w:rPr>
        <w:fldChar w:fldCharType="begin"/>
      </w:r>
      <w:r w:rsidRPr="00F16B77">
        <w:rPr>
          <w:rStyle w:val="Hyperlink0"/>
        </w:rPr>
        <w:instrText xml:space="preserve"> HYPERLINK "http://www.osmre.gov/programs/rcm/streamprotectionrule.shtm" </w:instrText>
      </w:r>
      <w:r w:rsidRPr="00F16B77">
        <w:rPr>
          <w:rStyle w:val="Hyperlink0"/>
        </w:rPr>
        <w:fldChar w:fldCharType="separate"/>
      </w:r>
      <w:r w:rsidRPr="00F16B77">
        <w:rPr>
          <w:rStyle w:val="Hyperlink0"/>
        </w:rPr>
        <w:t>Building a Stream Protection Rule</w:t>
      </w:r>
      <w:r w:rsidRPr="00F16B77">
        <w:rPr>
          <w:rStyle w:val="Hyperlink0"/>
        </w:rPr>
        <w:fldChar w:fldCharType="end"/>
      </w:r>
      <w:r w:rsidRPr="00F16B77">
        <w:rPr>
          <w:rFonts w:asciiTheme="minorHAnsi" w:hAnsiTheme="minorHAnsi"/>
          <w:b/>
          <w:color w:val="auto"/>
          <w:u w:color="00B0F0"/>
        </w:rPr>
        <w:t xml:space="preserve"> 7/27 DOI OSMRE</w:t>
      </w:r>
    </w:p>
    <w:p w:rsidR="00F16B77" w:rsidRPr="00F16B77" w:rsidRDefault="00F16B77" w:rsidP="00BC527D">
      <w:pPr>
        <w:pStyle w:val="PlainText"/>
        <w:rPr>
          <w:rFonts w:asciiTheme="minorHAnsi" w:hAnsiTheme="minorHAnsi"/>
          <w:color w:val="auto"/>
          <w:u w:color="00B0F0"/>
        </w:rPr>
      </w:pPr>
      <w:r w:rsidRPr="00F16B77">
        <w:rPr>
          <w:rFonts w:asciiTheme="minorHAnsi" w:hAnsiTheme="minorHAnsi"/>
          <w:color w:val="auto"/>
          <w:u w:color="00B0F0"/>
        </w:rPr>
        <w:t>“The Office of Surface Mining Reclamation and Enforcement (OSMRE) has proposed a new rule for regulation of coal mining to take advantage of new advances in science, and to improve the balance between environmental protection and providing for the Nation’s need for coal as a source of energy. The proposed rule would better protect streams, fish, wildlife, and related environmental values from the adverse impacts of surface coal mining operations and provide mine operators with a regulatory framework to avoid water pollution and the long-term costs associated with water treatment.”</w:t>
      </w:r>
    </w:p>
    <w:p w:rsidR="0013319E" w:rsidRPr="00F16B77" w:rsidRDefault="00BC527D" w:rsidP="0013319E">
      <w:pPr>
        <w:spacing w:before="100" w:beforeAutospacing="1" w:after="100" w:afterAutospacing="1" w:line="240" w:lineRule="auto"/>
        <w:rPr>
          <w:rFonts w:eastAsia="Times New Roman"/>
        </w:rPr>
      </w:pPr>
      <w:hyperlink r:id="rId41" w:history="1">
        <w:r w:rsidR="0013319E" w:rsidRPr="00F16B77">
          <w:rPr>
            <w:rStyle w:val="Hyperlink0"/>
          </w:rPr>
          <w:t>Broad Energy Policy Modernization Bill Clears Senate ENR Committee</w:t>
        </w:r>
      </w:hyperlink>
      <w:r w:rsidR="0013319E" w:rsidRPr="00F16B77">
        <w:rPr>
          <w:rFonts w:eastAsia="Times New Roman"/>
        </w:rPr>
        <w:t xml:space="preserve"> </w:t>
      </w:r>
      <w:r w:rsidR="0013319E" w:rsidRPr="00F16B77">
        <w:rPr>
          <w:rFonts w:eastAsia="Times New Roman"/>
          <w:b/>
        </w:rPr>
        <w:t>7/31 Power</w:t>
      </w:r>
    </w:p>
    <w:p w:rsidR="0013319E" w:rsidRPr="00F16B77" w:rsidRDefault="0013319E" w:rsidP="0013319E">
      <w:pPr>
        <w:spacing w:before="100" w:beforeAutospacing="1" w:after="100" w:afterAutospacing="1" w:line="240" w:lineRule="auto"/>
        <w:rPr>
          <w:rFonts w:eastAsia="Times New Roman"/>
        </w:rPr>
      </w:pPr>
      <w:r w:rsidRPr="00F16B77">
        <w:rPr>
          <w:rFonts w:eastAsia="Times New Roman"/>
        </w:rPr>
        <w:t>“Broad, bipartisan energy legislation that would allocate federal funding to grid technology research and demonstration along with a number of other initiatives, including cybersecurity and the energy-water nexus, has cleared the Senate Energy and Natural Resources Committee with an 18–4 vote.”</w:t>
      </w:r>
    </w:p>
    <w:p w:rsidR="00C66C5A" w:rsidRDefault="00C66C5A" w:rsidP="00067C15">
      <w:pPr>
        <w:pStyle w:val="PlainText"/>
        <w:rPr>
          <w:rFonts w:asciiTheme="minorHAnsi" w:hAnsiTheme="minorHAnsi"/>
          <w:color w:val="auto"/>
          <w:u w:color="00B0F0"/>
        </w:rPr>
      </w:pPr>
    </w:p>
    <w:p w:rsidR="00BC527D" w:rsidRDefault="00BC527D" w:rsidP="00067C15">
      <w:pPr>
        <w:pStyle w:val="PlainText"/>
        <w:rPr>
          <w:rFonts w:asciiTheme="minorHAnsi" w:hAnsiTheme="minorHAnsi"/>
          <w:color w:val="auto"/>
          <w:u w:color="00B0F0"/>
        </w:rPr>
      </w:pPr>
    </w:p>
    <w:p w:rsidR="00BC527D" w:rsidRDefault="00BC527D" w:rsidP="00067C15">
      <w:pPr>
        <w:pStyle w:val="PlainText"/>
        <w:rPr>
          <w:rFonts w:asciiTheme="minorHAnsi" w:hAnsiTheme="minorHAnsi"/>
          <w:color w:val="auto"/>
          <w:u w:color="00B0F0"/>
        </w:rPr>
      </w:pPr>
    </w:p>
    <w:p w:rsidR="00BC527D" w:rsidRPr="00F16B77" w:rsidRDefault="00BC527D" w:rsidP="00067C15">
      <w:pPr>
        <w:pStyle w:val="PlainText"/>
        <w:rPr>
          <w:rFonts w:asciiTheme="minorHAnsi" w:hAnsiTheme="minorHAnsi"/>
          <w:color w:val="auto"/>
          <w:u w:color="00B0F0"/>
        </w:rPr>
      </w:pPr>
    </w:p>
    <w:p w:rsidR="00067C15" w:rsidRPr="00F16B77" w:rsidRDefault="00067C15" w:rsidP="00067C15">
      <w:pPr>
        <w:pStyle w:val="PlainText"/>
        <w:rPr>
          <w:rStyle w:val="Hyperlink0"/>
          <w:rFonts w:asciiTheme="minorHAnsi" w:hAnsiTheme="minorHAnsi"/>
          <w:i/>
          <w:color w:val="00B0F0"/>
          <w:u w:color="00B0F0"/>
        </w:rPr>
      </w:pPr>
      <w:bookmarkStart w:id="3" w:name="DOE"/>
      <w:r w:rsidRPr="00D9537C">
        <w:rPr>
          <w:rFonts w:asciiTheme="minorHAnsi" w:hAnsiTheme="minorHAnsi"/>
          <w:b/>
          <w:bCs/>
          <w:i/>
          <w:iCs/>
          <w:color w:val="00B0F0"/>
          <w:sz w:val="28"/>
          <w:szCs w:val="28"/>
          <w:u w:color="00B0F0"/>
        </w:rPr>
        <w:t>DOE</w:t>
      </w:r>
    </w:p>
    <w:bookmarkEnd w:id="3"/>
    <w:p w:rsidR="00067C15" w:rsidRDefault="00067C15" w:rsidP="00067C15">
      <w:pPr>
        <w:pStyle w:val="PlainText"/>
        <w:rPr>
          <w:rStyle w:val="Hyperlink0"/>
          <w:rFonts w:asciiTheme="minorHAnsi" w:hAnsiTheme="minorHAnsi"/>
        </w:rPr>
      </w:pPr>
    </w:p>
    <w:p w:rsidR="00F16B77" w:rsidRPr="00F16B77" w:rsidRDefault="00F16B77" w:rsidP="00067C15">
      <w:pPr>
        <w:pStyle w:val="PlainText"/>
        <w:rPr>
          <w:rStyle w:val="Hyperlink0"/>
          <w:rFonts w:asciiTheme="minorHAnsi" w:hAnsiTheme="minorHAnsi"/>
        </w:rPr>
      </w:pPr>
    </w:p>
    <w:p w:rsidR="00A41CCE" w:rsidRPr="00F16B77" w:rsidRDefault="00BC527D" w:rsidP="00067C15">
      <w:pPr>
        <w:pStyle w:val="PlainText"/>
        <w:rPr>
          <w:rFonts w:asciiTheme="minorHAnsi" w:hAnsiTheme="minorHAnsi"/>
          <w:b/>
          <w:color w:val="242424"/>
          <w:kern w:val="36"/>
        </w:rPr>
      </w:pPr>
      <w:hyperlink r:id="rId42" w:history="1">
        <w:r w:rsidR="00A41CCE" w:rsidRPr="00F16B77">
          <w:rPr>
            <w:rStyle w:val="Hyperlink0"/>
            <w:rFonts w:asciiTheme="minorHAnsi" w:hAnsiTheme="minorHAnsi"/>
          </w:rPr>
          <w:t>Video: The Future of Hydraulic Fracturing, Part 4: Managing an Abundant Resource</w:t>
        </w:r>
      </w:hyperlink>
      <w:r w:rsidR="00A41CCE" w:rsidRPr="00F16B77">
        <w:rPr>
          <w:rFonts w:asciiTheme="minorHAnsi" w:hAnsiTheme="minorHAnsi"/>
          <w:color w:val="242424"/>
          <w:kern w:val="36"/>
        </w:rPr>
        <w:t xml:space="preserve"> </w:t>
      </w:r>
      <w:r w:rsidR="00A41CCE" w:rsidRPr="00F16B77">
        <w:rPr>
          <w:rFonts w:asciiTheme="minorHAnsi" w:hAnsiTheme="minorHAnsi"/>
          <w:b/>
          <w:color w:val="242424"/>
          <w:kern w:val="36"/>
        </w:rPr>
        <w:t>7/1 ASME</w:t>
      </w:r>
    </w:p>
    <w:p w:rsidR="00A41CCE" w:rsidRPr="00F16B77" w:rsidRDefault="00A41CCE" w:rsidP="00067C15">
      <w:pPr>
        <w:pStyle w:val="PlainText"/>
        <w:rPr>
          <w:rFonts w:asciiTheme="minorHAnsi" w:hAnsiTheme="minorHAnsi"/>
          <w:color w:val="242424"/>
          <w:kern w:val="36"/>
        </w:rPr>
      </w:pPr>
      <w:r w:rsidRPr="00F16B77">
        <w:rPr>
          <w:rFonts w:asciiTheme="minorHAnsi" w:hAnsiTheme="minorHAnsi"/>
          <w:color w:val="242424"/>
          <w:kern w:val="36"/>
        </w:rPr>
        <w:t>“</w:t>
      </w:r>
      <w:r w:rsidRPr="00F16B77">
        <w:rPr>
          <w:rFonts w:asciiTheme="minorHAnsi" w:hAnsiTheme="minorHAnsi" w:cs="Arial"/>
          <w:color w:val="242424"/>
        </w:rPr>
        <w:t>Paula Gant, Deputy Assistant, Secretary of Oil and Natural Gas with the U.S. Department of Energy, discusses the many challenges presented by the abundance of fossil fuels made possible by the hydraulic fracturing boom. Filmed at Hydraulic Fracturing 2015 in Houston, TX.”</w:t>
      </w:r>
    </w:p>
    <w:p w:rsidR="00A41CCE" w:rsidRPr="00F16B77" w:rsidRDefault="00A41CCE" w:rsidP="00067C15">
      <w:pPr>
        <w:pStyle w:val="PlainText"/>
        <w:rPr>
          <w:rStyle w:val="Hyperlink0"/>
          <w:rFonts w:asciiTheme="minorHAnsi" w:hAnsiTheme="minorHAnsi"/>
        </w:rPr>
      </w:pPr>
    </w:p>
    <w:p w:rsidR="00067C15" w:rsidRPr="00F16B77" w:rsidRDefault="00BC527D" w:rsidP="00067C15">
      <w:pPr>
        <w:pStyle w:val="PlainText"/>
        <w:rPr>
          <w:rFonts w:asciiTheme="minorHAnsi" w:eastAsia="Arial Narrow Bold" w:hAnsiTheme="minorHAnsi" w:cs="Arial Narrow Bold"/>
          <w:b/>
          <w:color w:val="auto"/>
        </w:rPr>
      </w:pPr>
      <w:hyperlink r:id="rId43" w:history="1">
        <w:r w:rsidR="00FE11E5" w:rsidRPr="00F16B77">
          <w:rPr>
            <w:rStyle w:val="Hyperlink0"/>
          </w:rPr>
          <w:t xml:space="preserve">Energy Department Awards $18 Million to Develop Valuable </w:t>
        </w:r>
        <w:proofErr w:type="spellStart"/>
        <w:r w:rsidR="00FE11E5" w:rsidRPr="00F16B77">
          <w:rPr>
            <w:rStyle w:val="Hyperlink0"/>
          </w:rPr>
          <w:t>Bioproducts</w:t>
        </w:r>
        <w:proofErr w:type="spellEnd"/>
        <w:r w:rsidR="00FE11E5" w:rsidRPr="00F16B77">
          <w:rPr>
            <w:rStyle w:val="Hyperlink0"/>
          </w:rPr>
          <w:t xml:space="preserve"> and Biofuels from Algae</w:t>
        </w:r>
      </w:hyperlink>
      <w:r w:rsidR="00FE11E5" w:rsidRPr="00F16B77">
        <w:rPr>
          <w:rFonts w:asciiTheme="minorHAnsi" w:eastAsia="Arial Narrow Bold" w:hAnsiTheme="minorHAnsi" w:cs="Arial Narrow Bold"/>
          <w:b/>
          <w:color w:val="auto"/>
        </w:rPr>
        <w:t xml:space="preserve"> 7/9 DOE EERE</w:t>
      </w:r>
    </w:p>
    <w:p w:rsidR="00FE11E5" w:rsidRPr="00F16B77" w:rsidRDefault="00FE11E5" w:rsidP="00067C15">
      <w:pPr>
        <w:pStyle w:val="PlainText"/>
        <w:rPr>
          <w:rFonts w:asciiTheme="minorHAnsi" w:eastAsia="Arial Narrow Bold" w:hAnsiTheme="minorHAnsi" w:cs="Arial Narrow Bold"/>
          <w:color w:val="auto"/>
        </w:rPr>
      </w:pPr>
      <w:r w:rsidRPr="00F16B77">
        <w:rPr>
          <w:rFonts w:asciiTheme="minorHAnsi" w:eastAsia="Arial Narrow Bold" w:hAnsiTheme="minorHAnsi" w:cs="Arial Narrow Bold"/>
          <w:color w:val="auto"/>
        </w:rPr>
        <w:t>The Energy Department today announced six projects that will receive up to $18 million in funding to reduce the modeled price of algae-based biofuels to less than $5 per gasoline gallon equivalent (</w:t>
      </w:r>
      <w:proofErr w:type="spellStart"/>
      <w:r w:rsidRPr="00F16B77">
        <w:rPr>
          <w:rFonts w:asciiTheme="minorHAnsi" w:eastAsia="Arial Narrow Bold" w:hAnsiTheme="minorHAnsi" w:cs="Arial Narrow Bold"/>
          <w:color w:val="auto"/>
        </w:rPr>
        <w:t>gge</w:t>
      </w:r>
      <w:proofErr w:type="spellEnd"/>
      <w:r w:rsidRPr="00F16B77">
        <w:rPr>
          <w:rFonts w:asciiTheme="minorHAnsi" w:eastAsia="Arial Narrow Bold" w:hAnsiTheme="minorHAnsi" w:cs="Arial Narrow Bold"/>
          <w:color w:val="auto"/>
        </w:rPr>
        <w:t>) by 2019.</w:t>
      </w:r>
    </w:p>
    <w:p w:rsidR="00FE11E5" w:rsidRPr="00F16B77" w:rsidRDefault="00FE11E5" w:rsidP="00067C15">
      <w:pPr>
        <w:pStyle w:val="PlainText"/>
        <w:rPr>
          <w:rFonts w:asciiTheme="minorHAnsi" w:eastAsia="Arial Narrow Bold" w:hAnsiTheme="minorHAnsi" w:cs="Arial Narrow Bold"/>
          <w:color w:val="auto"/>
        </w:rPr>
      </w:pPr>
    </w:p>
    <w:p w:rsidR="00FE11E5" w:rsidRPr="00F16B77" w:rsidRDefault="00BC527D" w:rsidP="00067C15">
      <w:pPr>
        <w:pStyle w:val="PlainText"/>
        <w:rPr>
          <w:rFonts w:asciiTheme="minorHAnsi" w:eastAsia="Arial Narrow Bold" w:hAnsiTheme="minorHAnsi" w:cs="Arial Narrow Bold"/>
          <w:b/>
          <w:color w:val="auto"/>
        </w:rPr>
      </w:pPr>
      <w:hyperlink r:id="rId44" w:history="1">
        <w:r w:rsidR="004D255B" w:rsidRPr="00F16B77">
          <w:rPr>
            <w:rStyle w:val="Hyperlink0"/>
          </w:rPr>
          <w:t>Energy Conservation Program: Energy Conservation Standards for Packaged Terminal Air Conditioners and Packaged Terminal Heat Pumps</w:t>
        </w:r>
      </w:hyperlink>
      <w:r w:rsidR="004D255B" w:rsidRPr="00F16B77">
        <w:rPr>
          <w:rFonts w:asciiTheme="minorHAnsi" w:eastAsia="Arial Narrow Bold" w:hAnsiTheme="minorHAnsi" w:cs="Arial Narrow Bold"/>
          <w:b/>
          <w:color w:val="auto"/>
        </w:rPr>
        <w:t xml:space="preserve"> 7/21 Federal Register</w:t>
      </w:r>
    </w:p>
    <w:p w:rsidR="004D255B" w:rsidRDefault="004D255B" w:rsidP="00067C15">
      <w:pPr>
        <w:pStyle w:val="PlainText"/>
        <w:rPr>
          <w:rFonts w:asciiTheme="minorHAnsi" w:eastAsia="Arial Narrow Bold" w:hAnsiTheme="minorHAnsi" w:cs="Arial Narrow Bold"/>
          <w:color w:val="auto"/>
        </w:rPr>
      </w:pPr>
    </w:p>
    <w:p w:rsidR="00F16B77" w:rsidRPr="00F16B77" w:rsidRDefault="00F16B77" w:rsidP="00067C15">
      <w:pPr>
        <w:pStyle w:val="PlainText"/>
        <w:rPr>
          <w:rFonts w:asciiTheme="minorHAnsi" w:eastAsia="Arial Narrow Bold" w:hAnsiTheme="minorHAnsi" w:cs="Arial Narrow Bold"/>
          <w:color w:val="auto"/>
        </w:rPr>
      </w:pPr>
    </w:p>
    <w:p w:rsidR="00067C15" w:rsidRPr="00D9537C" w:rsidRDefault="00067C15" w:rsidP="00067C15">
      <w:pPr>
        <w:pStyle w:val="PlainText"/>
        <w:rPr>
          <w:rFonts w:asciiTheme="minorHAnsi" w:hAnsiTheme="minorHAnsi"/>
          <w:b/>
          <w:bCs/>
          <w:i/>
          <w:iCs/>
          <w:color w:val="00B0F0"/>
          <w:sz w:val="28"/>
          <w:szCs w:val="28"/>
          <w:u w:color="00B0F0"/>
        </w:rPr>
      </w:pPr>
      <w:bookmarkStart w:id="4" w:name="Solicitations"/>
      <w:r w:rsidRPr="00D9537C">
        <w:rPr>
          <w:rFonts w:asciiTheme="minorHAnsi" w:hAnsiTheme="minorHAnsi"/>
          <w:b/>
          <w:bCs/>
          <w:i/>
          <w:iCs/>
          <w:color w:val="00B0F0"/>
          <w:sz w:val="28"/>
          <w:szCs w:val="28"/>
          <w:u w:color="00B0F0"/>
        </w:rPr>
        <w:t xml:space="preserve">Solicitations </w:t>
      </w:r>
    </w:p>
    <w:bookmarkEnd w:id="4"/>
    <w:p w:rsidR="00067C15" w:rsidRPr="00F73830" w:rsidRDefault="00067C15" w:rsidP="00F73830">
      <w:pPr>
        <w:pStyle w:val="PlainText"/>
        <w:contextualSpacing/>
        <w:rPr>
          <w:rFonts w:asciiTheme="minorHAnsi" w:hAnsiTheme="minorHAnsi"/>
        </w:rPr>
      </w:pPr>
    </w:p>
    <w:p w:rsidR="004D255B" w:rsidRPr="00F73830" w:rsidRDefault="004D255B" w:rsidP="00F73830">
      <w:pPr>
        <w:pStyle w:val="PlainText"/>
        <w:contextualSpacing/>
        <w:rPr>
          <w:rFonts w:asciiTheme="minorHAnsi" w:hAnsiTheme="minorHAnsi"/>
        </w:rPr>
      </w:pPr>
    </w:p>
    <w:p w:rsidR="00546C91" w:rsidRPr="00F73830" w:rsidRDefault="00546C91" w:rsidP="00546C91">
      <w:pPr>
        <w:pStyle w:val="PlainText"/>
        <w:contextualSpacing/>
        <w:rPr>
          <w:rFonts w:asciiTheme="minorHAnsi" w:hAnsiTheme="minorHAnsi"/>
        </w:rPr>
      </w:pPr>
      <w:r w:rsidRPr="00F73830">
        <w:rPr>
          <w:rFonts w:asciiTheme="minorHAnsi" w:hAnsiTheme="minorHAnsi"/>
          <w:b/>
        </w:rPr>
        <w:t>7/22</w:t>
      </w:r>
      <w:r>
        <w:rPr>
          <w:rFonts w:asciiTheme="minorHAnsi" w:hAnsiTheme="minorHAnsi"/>
          <w:b/>
        </w:rPr>
        <w:t xml:space="preserve"> (</w:t>
      </w:r>
      <w:r w:rsidRPr="00546C91">
        <w:rPr>
          <w:rFonts w:asciiTheme="minorHAnsi" w:hAnsiTheme="minorHAnsi"/>
          <w:b/>
          <w:i/>
        </w:rPr>
        <w:t>published</w:t>
      </w:r>
      <w:r>
        <w:rPr>
          <w:rFonts w:asciiTheme="minorHAnsi" w:hAnsiTheme="minorHAnsi"/>
          <w:b/>
        </w:rPr>
        <w:t>)</w:t>
      </w:r>
      <w:r w:rsidRPr="00F73830">
        <w:rPr>
          <w:rFonts w:asciiTheme="minorHAnsi" w:hAnsiTheme="minorHAnsi"/>
        </w:rPr>
        <w:t xml:space="preserve"> </w:t>
      </w:r>
      <w:r w:rsidRPr="00F73830">
        <w:rPr>
          <w:rStyle w:val="Hyperlink0"/>
          <w:i/>
        </w:rPr>
        <w:t xml:space="preserve">PhD Project opportunities at </w:t>
      </w:r>
      <w:proofErr w:type="spellStart"/>
      <w:r w:rsidRPr="00F73830">
        <w:rPr>
          <w:rStyle w:val="Hyperlink0"/>
          <w:i/>
        </w:rPr>
        <w:t>Cranfield</w:t>
      </w:r>
      <w:proofErr w:type="spellEnd"/>
      <w:r w:rsidRPr="00F73830">
        <w:rPr>
          <w:rStyle w:val="Hyperlink0"/>
          <w:i/>
        </w:rPr>
        <w:t xml:space="preserve"> School of Management within the area of Complex Systems / Complexity</w:t>
      </w:r>
    </w:p>
    <w:p w:rsidR="00546C91" w:rsidRPr="00F73830" w:rsidRDefault="00546C91" w:rsidP="00546C91">
      <w:pPr>
        <w:pStyle w:val="PlainText"/>
        <w:contextualSpacing/>
        <w:rPr>
          <w:rFonts w:asciiTheme="minorHAnsi" w:hAnsiTheme="minorHAnsi"/>
        </w:rPr>
      </w:pPr>
      <w:hyperlink r:id="rId45" w:history="1">
        <w:r w:rsidRPr="00F73830">
          <w:rPr>
            <w:rStyle w:val="Hyperlink"/>
            <w:rFonts w:asciiTheme="minorHAnsi" w:hAnsiTheme="minorHAnsi"/>
          </w:rPr>
          <w:t>Modelling Innovation at Water Energy Food Nexus</w:t>
        </w:r>
      </w:hyperlink>
      <w:r w:rsidRPr="00F73830">
        <w:rPr>
          <w:rFonts w:asciiTheme="minorHAnsi" w:hAnsiTheme="minorHAnsi"/>
        </w:rPr>
        <w:t xml:space="preserve"> [PhD Project] and </w:t>
      </w:r>
      <w:hyperlink r:id="rId46" w:history="1">
        <w:r w:rsidRPr="00F73830">
          <w:rPr>
            <w:rStyle w:val="Hyperlink"/>
            <w:rFonts w:asciiTheme="minorHAnsi" w:hAnsiTheme="minorHAnsi"/>
          </w:rPr>
          <w:t>Modelling Innovation at the Water Energy Clothing Nexus</w:t>
        </w:r>
      </w:hyperlink>
      <w:r w:rsidRPr="00F73830">
        <w:rPr>
          <w:rFonts w:asciiTheme="minorHAnsi" w:hAnsiTheme="minorHAnsi"/>
        </w:rPr>
        <w:t xml:space="preserve"> [PhD Project].</w:t>
      </w:r>
    </w:p>
    <w:p w:rsidR="00546C91" w:rsidRDefault="00546C91" w:rsidP="00F73830">
      <w:pPr>
        <w:pStyle w:val="PlainText"/>
        <w:contextualSpacing/>
        <w:rPr>
          <w:rFonts w:asciiTheme="minorHAnsi" w:hAnsiTheme="minorHAnsi"/>
          <w:b/>
        </w:rPr>
      </w:pPr>
    </w:p>
    <w:p w:rsidR="00702702" w:rsidRPr="00F73830" w:rsidRDefault="00702702" w:rsidP="00F73830">
      <w:pPr>
        <w:pStyle w:val="PlainText"/>
        <w:contextualSpacing/>
        <w:rPr>
          <w:rFonts w:asciiTheme="minorHAnsi" w:hAnsiTheme="minorHAnsi"/>
        </w:rPr>
      </w:pPr>
      <w:r w:rsidRPr="00F73830">
        <w:rPr>
          <w:rFonts w:asciiTheme="minorHAnsi" w:hAnsiTheme="minorHAnsi"/>
          <w:b/>
        </w:rPr>
        <w:t xml:space="preserve">8/9 </w:t>
      </w:r>
      <w:hyperlink r:id="rId47" w:history="1">
        <w:r w:rsidRPr="00F73830">
          <w:rPr>
            <w:rStyle w:val="Hyperlink0"/>
            <w:i/>
          </w:rPr>
          <w:t>Postdoctoral Position: Resilience and vulnerability at the urban nexus of food, water, energy and the environment</w:t>
        </w:r>
      </w:hyperlink>
    </w:p>
    <w:p w:rsidR="00702702" w:rsidRPr="00F73830" w:rsidRDefault="00702702" w:rsidP="00F73830">
      <w:pPr>
        <w:pStyle w:val="PlainText"/>
        <w:contextualSpacing/>
        <w:rPr>
          <w:rFonts w:asciiTheme="minorHAnsi" w:hAnsiTheme="minorHAnsi"/>
        </w:rPr>
      </w:pPr>
      <w:r w:rsidRPr="00F73830">
        <w:rPr>
          <w:rFonts w:asciiTheme="minorHAnsi" w:hAnsiTheme="minorHAnsi"/>
        </w:rPr>
        <w:t xml:space="preserve">A postdoctoral candidate with strong social science background and proven training and research interests in urban studies, social practices or networks and flows, and in at least one of the areas of </w:t>
      </w:r>
      <w:r w:rsidRPr="00F73830">
        <w:rPr>
          <w:rFonts w:asciiTheme="minorHAnsi" w:hAnsiTheme="minorHAnsi"/>
        </w:rPr>
        <w:lastRenderedPageBreak/>
        <w:t xml:space="preserve">water, food and energy, to join the project team of ENP, </w:t>
      </w:r>
      <w:proofErr w:type="spellStart"/>
      <w:r w:rsidRPr="00F73830">
        <w:rPr>
          <w:rFonts w:asciiTheme="minorHAnsi" w:hAnsiTheme="minorHAnsi"/>
        </w:rPr>
        <w:t>Wageningen</w:t>
      </w:r>
      <w:proofErr w:type="spellEnd"/>
      <w:r w:rsidRPr="00F73830">
        <w:rPr>
          <w:rFonts w:asciiTheme="minorHAnsi" w:hAnsiTheme="minorHAnsi"/>
        </w:rPr>
        <w:t xml:space="preserve"> University, in a collaborative project with SPRU/University of Sussex and the University of São Paulo on resilience and vulnerabilities at the urban Nexus.</w:t>
      </w:r>
    </w:p>
    <w:p w:rsidR="00702702" w:rsidRPr="00F73830" w:rsidRDefault="00702702" w:rsidP="00F73830">
      <w:pPr>
        <w:pStyle w:val="PlainText"/>
        <w:contextualSpacing/>
        <w:rPr>
          <w:rFonts w:asciiTheme="minorHAnsi" w:hAnsiTheme="minorHAnsi"/>
        </w:rPr>
      </w:pPr>
    </w:p>
    <w:p w:rsidR="00A41CCE" w:rsidRPr="00F73830" w:rsidRDefault="00A41CCE" w:rsidP="00F73830">
      <w:pPr>
        <w:pStyle w:val="PlainText"/>
        <w:contextualSpacing/>
        <w:rPr>
          <w:rFonts w:asciiTheme="minorHAnsi" w:hAnsiTheme="minorHAnsi" w:cs="Arial"/>
          <w:color w:val="FF0000"/>
          <w:lang w:val="en"/>
        </w:rPr>
      </w:pPr>
      <w:r w:rsidRPr="00F73830">
        <w:rPr>
          <w:rFonts w:asciiTheme="minorHAnsi" w:hAnsiTheme="minorHAnsi" w:cs="Arial"/>
          <w:b/>
          <w:color w:val="auto"/>
          <w:lang w:val="en"/>
        </w:rPr>
        <w:t xml:space="preserve">8/11 </w:t>
      </w:r>
      <w:hyperlink r:id="rId48" w:history="1">
        <w:r w:rsidRPr="00F73830">
          <w:rPr>
            <w:rStyle w:val="Hyperlink0"/>
            <w:rFonts w:asciiTheme="minorHAnsi" w:hAnsiTheme="minorHAnsi"/>
            <w:i/>
          </w:rPr>
          <w:t xml:space="preserve">Request for Information </w:t>
        </w:r>
        <w:r w:rsidRPr="00F73830">
          <w:rPr>
            <w:rStyle w:val="Hyperlink0"/>
            <w:rFonts w:asciiTheme="minorHAnsi" w:hAnsiTheme="minorHAnsi"/>
            <w:i/>
            <w:lang w:val="en"/>
          </w:rPr>
          <w:t>on District Energy System</w:t>
        </w:r>
      </w:hyperlink>
    </w:p>
    <w:p w:rsidR="00A41CCE" w:rsidRPr="00F73830" w:rsidRDefault="00A41CCE" w:rsidP="00F73830">
      <w:pPr>
        <w:pStyle w:val="PlainText"/>
        <w:contextualSpacing/>
        <w:rPr>
          <w:rFonts w:asciiTheme="minorHAnsi" w:hAnsiTheme="minorHAnsi" w:cs="Arial"/>
          <w:color w:val="FF0000"/>
          <w:lang w:val="en"/>
        </w:rPr>
      </w:pPr>
      <w:r w:rsidRPr="00F73830">
        <w:rPr>
          <w:rFonts w:asciiTheme="minorHAnsi" w:hAnsiTheme="minorHAnsi" w:cs="Arial"/>
          <w:color w:val="333333"/>
          <w:lang w:val="en"/>
        </w:rPr>
        <w:t>The District of Columbia Water and Sewer Authority has posted an RFI on District Energy Systems. DC Water seeks to determine the maximum and minimum possible scopes, identify needed resources, and inform an evaluation of possible partnership structures to fund, design, build, and/or operate a district heating and/or cooling system that accesses the thermal energy available in sewage passing through the DC Water Main Pump Station.</w:t>
      </w:r>
      <w:r w:rsidRPr="00F73830">
        <w:rPr>
          <w:rFonts w:asciiTheme="minorHAnsi" w:hAnsiTheme="minorHAnsi" w:cs="Arial"/>
          <w:color w:val="FF0000"/>
          <w:lang w:val="en"/>
        </w:rPr>
        <w:t xml:space="preserve"> </w:t>
      </w:r>
    </w:p>
    <w:p w:rsidR="0023233C" w:rsidRPr="00F73830" w:rsidRDefault="0023233C" w:rsidP="00F73830">
      <w:pPr>
        <w:pStyle w:val="PlainText"/>
        <w:contextualSpacing/>
        <w:rPr>
          <w:rFonts w:asciiTheme="minorHAnsi" w:hAnsiTheme="minorHAnsi" w:cs="Arial"/>
          <w:color w:val="FF0000"/>
          <w:lang w:val="en"/>
        </w:rPr>
      </w:pPr>
    </w:p>
    <w:p w:rsidR="0023233C" w:rsidRPr="00F73830" w:rsidRDefault="0023233C" w:rsidP="00F73830">
      <w:pPr>
        <w:pStyle w:val="Default"/>
        <w:contextualSpacing/>
        <w:rPr>
          <w:rFonts w:asciiTheme="minorHAnsi" w:hAnsiTheme="minorHAnsi" w:cs="Times New Roman"/>
          <w:b/>
          <w:bCs/>
          <w:color w:val="auto"/>
        </w:rPr>
      </w:pPr>
      <w:r w:rsidRPr="00F73830">
        <w:rPr>
          <w:rFonts w:asciiTheme="minorHAnsi" w:hAnsiTheme="minorHAnsi"/>
          <w:b/>
          <w:color w:val="auto"/>
        </w:rPr>
        <w:t xml:space="preserve">8/17 </w:t>
      </w:r>
      <w:hyperlink r:id="rId49" w:history="1">
        <w:r w:rsidRPr="00F73830">
          <w:rPr>
            <w:rStyle w:val="Hyperlink0"/>
            <w:rFonts w:asciiTheme="minorHAnsi" w:hAnsiTheme="minorHAnsi"/>
            <w:i/>
          </w:rPr>
          <w:t>RFP: Development of a Simulator tool for Global Atlas for Renewable Energy – Bioenergy Simulator</w:t>
        </w:r>
      </w:hyperlink>
      <w:r w:rsidRPr="00F73830">
        <w:rPr>
          <w:rStyle w:val="Hyperlink0"/>
          <w:rFonts w:asciiTheme="minorHAnsi" w:hAnsiTheme="minorHAnsi"/>
        </w:rPr>
        <w:t xml:space="preserve"> </w:t>
      </w:r>
    </w:p>
    <w:p w:rsidR="0023233C" w:rsidRPr="00F73830" w:rsidRDefault="0023233C" w:rsidP="00F73830">
      <w:pPr>
        <w:spacing w:after="0" w:line="240" w:lineRule="auto"/>
        <w:contextualSpacing/>
      </w:pPr>
      <w:r w:rsidRPr="00F73830">
        <w:t xml:space="preserve">IRENA has issued a request for proposals (RFP) for the development of a 'bioenergy simulator'…to be integrated to the Global Atlas for Renewable Energy. Significant work has already been done by the agency on the framework and data gathering. The successful contractor would help translate this framework into a functional WPS which would be integrated into the current code structure of the Global Atlas for Renewable Energy. </w:t>
      </w:r>
    </w:p>
    <w:p w:rsidR="0023233C" w:rsidRDefault="0023233C" w:rsidP="00F73830">
      <w:pPr>
        <w:pStyle w:val="PlainText"/>
        <w:contextualSpacing/>
        <w:rPr>
          <w:rFonts w:asciiTheme="minorHAnsi" w:hAnsiTheme="minorHAnsi" w:cs="Arial"/>
          <w:color w:val="FF0000"/>
          <w:lang w:val="en"/>
        </w:rPr>
      </w:pPr>
    </w:p>
    <w:p w:rsidR="00546C91" w:rsidRDefault="00546C91" w:rsidP="00F73830">
      <w:pPr>
        <w:pStyle w:val="PlainText"/>
        <w:contextualSpacing/>
        <w:rPr>
          <w:rFonts w:asciiTheme="minorHAnsi" w:hAnsiTheme="minorHAnsi" w:cs="Arial"/>
          <w:b/>
          <w:color w:val="FF0000"/>
          <w:lang w:val="en"/>
        </w:rPr>
      </w:pPr>
      <w:r w:rsidRPr="00546C91">
        <w:rPr>
          <w:rFonts w:asciiTheme="minorHAnsi" w:hAnsiTheme="minorHAnsi" w:cs="Arial"/>
          <w:b/>
          <w:color w:val="auto"/>
          <w:lang w:val="en"/>
        </w:rPr>
        <w:t xml:space="preserve">9/12 </w:t>
      </w:r>
      <w:hyperlink r:id="rId50" w:history="1">
        <w:r w:rsidRPr="00556158">
          <w:rPr>
            <w:rStyle w:val="Hyperlink0"/>
            <w:i/>
            <w:lang w:val="en"/>
          </w:rPr>
          <w:t xml:space="preserve">Vote to Select Popular Choice Winner for MIT Climate </w:t>
        </w:r>
        <w:proofErr w:type="spellStart"/>
        <w:r w:rsidRPr="00556158">
          <w:rPr>
            <w:rStyle w:val="Hyperlink0"/>
            <w:i/>
            <w:lang w:val="en"/>
          </w:rPr>
          <w:t>CoLab</w:t>
        </w:r>
        <w:proofErr w:type="spellEnd"/>
        <w:r w:rsidRPr="00556158">
          <w:rPr>
            <w:rStyle w:val="Hyperlink0"/>
            <w:i/>
            <w:lang w:val="en"/>
          </w:rPr>
          <w:t xml:space="preserve"> Energy-Water Nexus Contest</w:t>
        </w:r>
      </w:hyperlink>
    </w:p>
    <w:p w:rsidR="00556158" w:rsidRPr="00546C91" w:rsidRDefault="00556158" w:rsidP="00556158">
      <w:pPr>
        <w:spacing w:after="0" w:line="240" w:lineRule="auto"/>
        <w:rPr>
          <w:rFonts w:eastAsia="Times New Roman" w:cs="Arial"/>
        </w:rPr>
      </w:pPr>
      <w:r>
        <w:rPr>
          <w:rFonts w:eastAsia="Times New Roman" w:cs="Arial"/>
        </w:rPr>
        <w:t>The public is</w:t>
      </w:r>
      <w:r w:rsidRPr="00546C91">
        <w:rPr>
          <w:rFonts w:eastAsia="Times New Roman" w:cs="Arial"/>
        </w:rPr>
        <w:t xml:space="preserve"> invited to cast their votes for the </w:t>
      </w:r>
      <w:r w:rsidRPr="00546C91">
        <w:rPr>
          <w:rFonts w:eastAsia="Times New Roman" w:cs="Arial"/>
          <w:bCs/>
        </w:rPr>
        <w:t xml:space="preserve">one proposal in each contest </w:t>
      </w:r>
      <w:r w:rsidRPr="00546C91">
        <w:rPr>
          <w:rFonts w:eastAsia="Times New Roman" w:cs="Arial"/>
        </w:rPr>
        <w:t>that they would most like to see win. The author with the most votes in each contest will win the contest's Popular Choice award and, along with the Judges' Choice winners, will receive a special invitation to attend select sessions at MIT's SOLVE Conference and present their proposals before key constituents at the MIT Crowds &amp; Climate conference on October 5 &amp; 6, where a $10,000 Grand Prize will be awarded.</w:t>
      </w:r>
      <w:r>
        <w:rPr>
          <w:rFonts w:eastAsia="Times New Roman" w:cs="Arial"/>
        </w:rPr>
        <w:t xml:space="preserve"> The Energy-Water Nexus contest can be found </w:t>
      </w:r>
      <w:hyperlink r:id="rId51" w:history="1">
        <w:r w:rsidRPr="00556158">
          <w:rPr>
            <w:rStyle w:val="Hyperlink0"/>
            <w:b w:val="0"/>
          </w:rPr>
          <w:t>here</w:t>
        </w:r>
      </w:hyperlink>
      <w:r>
        <w:rPr>
          <w:rFonts w:eastAsia="Times New Roman" w:cs="Arial"/>
        </w:rPr>
        <w:t>.</w:t>
      </w:r>
    </w:p>
    <w:p w:rsidR="00546C91" w:rsidRPr="00546C91" w:rsidRDefault="00546C91" w:rsidP="00F73830">
      <w:pPr>
        <w:pStyle w:val="PlainText"/>
        <w:contextualSpacing/>
        <w:rPr>
          <w:rFonts w:asciiTheme="minorHAnsi" w:hAnsiTheme="minorHAnsi" w:cs="Arial"/>
          <w:b/>
          <w:color w:val="FF0000"/>
          <w:lang w:val="en"/>
        </w:rPr>
      </w:pPr>
    </w:p>
    <w:p w:rsidR="00067C15" w:rsidRPr="00D9537C" w:rsidRDefault="00067C15" w:rsidP="00067C15">
      <w:pPr>
        <w:pStyle w:val="PlainText"/>
        <w:rPr>
          <w:rFonts w:asciiTheme="minorHAnsi" w:eastAsia="Arial" w:hAnsiTheme="minorHAnsi" w:cs="Arial"/>
        </w:rPr>
      </w:pPr>
    </w:p>
    <w:p w:rsidR="00067C15" w:rsidRPr="00D9537C" w:rsidRDefault="00067C15" w:rsidP="00067C15">
      <w:pPr>
        <w:pStyle w:val="PlainText"/>
        <w:rPr>
          <w:rFonts w:asciiTheme="minorHAnsi" w:hAnsiTheme="minorHAnsi"/>
          <w:b/>
          <w:bCs/>
          <w:i/>
          <w:iCs/>
          <w:color w:val="00B0F0"/>
          <w:u w:color="00B0F0"/>
        </w:rPr>
      </w:pPr>
      <w:bookmarkStart w:id="5" w:name="UpcomingEvents"/>
      <w:r w:rsidRPr="00D9537C">
        <w:rPr>
          <w:rFonts w:asciiTheme="minorHAnsi" w:hAnsiTheme="minorHAnsi"/>
          <w:b/>
          <w:bCs/>
          <w:i/>
          <w:iCs/>
          <w:color w:val="00B0F0"/>
          <w:sz w:val="28"/>
          <w:szCs w:val="28"/>
          <w:u w:color="00B0F0"/>
        </w:rPr>
        <w:t>Upcoming Events</w:t>
      </w:r>
    </w:p>
    <w:bookmarkEnd w:id="5"/>
    <w:p w:rsidR="00630416" w:rsidRDefault="00630416" w:rsidP="00630416">
      <w:pPr>
        <w:pStyle w:val="BodyA"/>
        <w:spacing w:after="0" w:line="240" w:lineRule="auto"/>
        <w:rPr>
          <w:rFonts w:asciiTheme="minorHAnsi" w:hAnsiTheme="minorHAnsi"/>
        </w:rPr>
      </w:pPr>
    </w:p>
    <w:p w:rsidR="005D2D24" w:rsidRPr="00D9537C" w:rsidRDefault="005D2D24" w:rsidP="00630416">
      <w:pPr>
        <w:pStyle w:val="BodyA"/>
        <w:spacing w:after="0" w:line="240" w:lineRule="auto"/>
        <w:rPr>
          <w:rFonts w:asciiTheme="minorHAnsi" w:hAnsiTheme="minorHAnsi"/>
        </w:rPr>
      </w:pPr>
    </w:p>
    <w:p w:rsidR="000551BB" w:rsidRPr="00D9537C" w:rsidRDefault="000551BB" w:rsidP="00630416">
      <w:pPr>
        <w:pStyle w:val="BodyA"/>
        <w:spacing w:after="0" w:line="240" w:lineRule="auto"/>
        <w:rPr>
          <w:rFonts w:asciiTheme="minorHAnsi" w:hAnsiTheme="minorHAnsi"/>
        </w:rPr>
      </w:pPr>
      <w:r w:rsidRPr="005D2D24">
        <w:rPr>
          <w:rFonts w:asciiTheme="minorHAnsi" w:hAnsiTheme="minorHAnsi"/>
          <w:b/>
        </w:rPr>
        <w:t>August 15-16</w:t>
      </w:r>
      <w:r w:rsidRPr="00D9537C">
        <w:rPr>
          <w:rFonts w:asciiTheme="minorHAnsi" w:hAnsiTheme="minorHAnsi"/>
        </w:rPr>
        <w:t xml:space="preserve"> [San Francisco, CA, US] The Water Innovation Project is excited to power </w:t>
      </w:r>
      <w:hyperlink r:id="rId52" w:history="1">
        <w:r w:rsidR="005D2D24" w:rsidRPr="005D2D24">
          <w:rPr>
            <w:rStyle w:val="Hyperlink0"/>
            <w:i/>
          </w:rPr>
          <w:t>T</w:t>
        </w:r>
        <w:r w:rsidRPr="005D2D24">
          <w:rPr>
            <w:rStyle w:val="Hyperlink0"/>
            <w:i/>
          </w:rPr>
          <w:t xml:space="preserve">he 2015 Water/Energy Nexus </w:t>
        </w:r>
        <w:proofErr w:type="spellStart"/>
        <w:r w:rsidRPr="005D2D24">
          <w:rPr>
            <w:rStyle w:val="Hyperlink0"/>
            <w:i/>
          </w:rPr>
          <w:t>Hackathon</w:t>
        </w:r>
        <w:proofErr w:type="spellEnd"/>
      </w:hyperlink>
      <w:r w:rsidRPr="00D9537C">
        <w:rPr>
          <w:rFonts w:asciiTheme="minorHAnsi" w:hAnsiTheme="minorHAnsi"/>
        </w:rPr>
        <w:t>! Beginning August 15, 2015 in San Francisco, the Hackathon will bridge a gap between technology, water and energy – allowing students, professionals and technology enthusiasts the opportunity to showcase their talents and innovation over a 36 hour period. The hackathon is not about breaking into systems but is more akin to a live science fair, focused on leveraging data to help us better understand the dynamics of the water/energy nexus, using the latest software available</w:t>
      </w:r>
    </w:p>
    <w:p w:rsidR="000551BB" w:rsidRPr="00D9537C" w:rsidRDefault="000551BB" w:rsidP="00630416">
      <w:pPr>
        <w:pStyle w:val="BodyA"/>
        <w:spacing w:after="0" w:line="240" w:lineRule="auto"/>
        <w:rPr>
          <w:rFonts w:asciiTheme="minorHAnsi" w:hAnsiTheme="minorHAnsi"/>
        </w:rPr>
      </w:pPr>
    </w:p>
    <w:p w:rsidR="00DF5DEF" w:rsidRPr="00D9537C" w:rsidRDefault="00DF5DEF" w:rsidP="00630416">
      <w:pPr>
        <w:pStyle w:val="PlainText"/>
        <w:rPr>
          <w:rFonts w:asciiTheme="minorHAnsi" w:hAnsiTheme="minorHAnsi"/>
        </w:rPr>
      </w:pPr>
      <w:r w:rsidRPr="00D9537C">
        <w:rPr>
          <w:rFonts w:asciiTheme="minorHAnsi" w:hAnsiTheme="minorHAnsi"/>
          <w:b/>
        </w:rPr>
        <w:t>August 18-19</w:t>
      </w:r>
      <w:r w:rsidRPr="00D9537C">
        <w:rPr>
          <w:rFonts w:asciiTheme="minorHAnsi" w:hAnsiTheme="minorHAnsi"/>
        </w:rPr>
        <w:t xml:space="preserve"> [Idaho Falls, ID] The </w:t>
      </w:r>
      <w:r w:rsidR="00DC0D9C" w:rsidRPr="00D9537C">
        <w:rPr>
          <w:rFonts w:asciiTheme="minorHAnsi" w:hAnsiTheme="minorHAnsi"/>
        </w:rPr>
        <w:t xml:space="preserve">second annual </w:t>
      </w:r>
      <w:hyperlink r:id="rId53" w:history="1">
        <w:r w:rsidR="00DC0D9C" w:rsidRPr="00D9537C">
          <w:rPr>
            <w:rStyle w:val="Hyperlink0"/>
            <w:rFonts w:asciiTheme="minorHAnsi" w:hAnsiTheme="minorHAnsi"/>
            <w:i/>
          </w:rPr>
          <w:t>Intermountain Energy Summit</w:t>
        </w:r>
      </w:hyperlink>
      <w:r w:rsidR="00DC0D9C" w:rsidRPr="00D9537C">
        <w:rPr>
          <w:rFonts w:asciiTheme="minorHAnsi" w:hAnsiTheme="minorHAnsi"/>
        </w:rPr>
        <w:t xml:space="preserve"> has a theme this year of Pursuing Breakthroughs: The Energy-Water Nexus.”</w:t>
      </w:r>
    </w:p>
    <w:p w:rsidR="00DF5DEF" w:rsidRPr="00D9537C" w:rsidRDefault="00DF5DEF" w:rsidP="00630416">
      <w:pPr>
        <w:pStyle w:val="PlainText"/>
        <w:rPr>
          <w:rFonts w:asciiTheme="minorHAnsi" w:hAnsiTheme="minorHAnsi"/>
          <w:b/>
        </w:rPr>
      </w:pPr>
    </w:p>
    <w:p w:rsidR="00855D0F" w:rsidRPr="00D9537C" w:rsidRDefault="00855D0F" w:rsidP="00630416">
      <w:pPr>
        <w:pStyle w:val="PlainText"/>
        <w:rPr>
          <w:rFonts w:asciiTheme="minorHAnsi" w:hAnsiTheme="minorHAnsi"/>
          <w:b/>
        </w:rPr>
      </w:pPr>
      <w:r w:rsidRPr="00D9537C">
        <w:rPr>
          <w:rFonts w:asciiTheme="minorHAnsi" w:hAnsiTheme="minorHAnsi"/>
          <w:b/>
        </w:rPr>
        <w:t>August 20-21 [</w:t>
      </w:r>
      <w:r w:rsidR="006F307A" w:rsidRPr="00D9537C">
        <w:rPr>
          <w:rFonts w:asciiTheme="minorHAnsi" w:hAnsiTheme="minorHAnsi"/>
          <w:b/>
        </w:rPr>
        <w:t xml:space="preserve">Dar </w:t>
      </w:r>
      <w:proofErr w:type="spellStart"/>
      <w:r w:rsidR="006F307A" w:rsidRPr="00D9537C">
        <w:rPr>
          <w:rFonts w:asciiTheme="minorHAnsi" w:hAnsiTheme="minorHAnsi"/>
          <w:b/>
        </w:rPr>
        <w:t>es</w:t>
      </w:r>
      <w:proofErr w:type="spellEnd"/>
      <w:r w:rsidR="006F307A" w:rsidRPr="00D9537C">
        <w:rPr>
          <w:rFonts w:asciiTheme="minorHAnsi" w:hAnsiTheme="minorHAnsi"/>
          <w:b/>
        </w:rPr>
        <w:t xml:space="preserve"> Salaam</w:t>
      </w:r>
      <w:r w:rsidR="005D2D24">
        <w:rPr>
          <w:rFonts w:asciiTheme="minorHAnsi" w:hAnsiTheme="minorHAnsi"/>
          <w:b/>
        </w:rPr>
        <w:t>, Tanzania]</w:t>
      </w:r>
      <w:r w:rsidR="006F307A" w:rsidRPr="00D9537C">
        <w:rPr>
          <w:rFonts w:asciiTheme="minorHAnsi" w:hAnsiTheme="minorHAnsi"/>
          <w:b/>
        </w:rPr>
        <w:t xml:space="preserve"> </w:t>
      </w:r>
      <w:r w:rsidR="006F307A" w:rsidRPr="00D9537C">
        <w:rPr>
          <w:rFonts w:asciiTheme="minorHAnsi" w:hAnsiTheme="minorHAnsi"/>
        </w:rPr>
        <w:t xml:space="preserve">The </w:t>
      </w:r>
      <w:hyperlink r:id="rId54" w:history="1">
        <w:r w:rsidR="006F307A" w:rsidRPr="005D2D24">
          <w:rPr>
            <w:rStyle w:val="Hyperlink0"/>
            <w:i/>
          </w:rPr>
          <w:t>Youth Conference on Energy and Climate Change</w:t>
        </w:r>
      </w:hyperlink>
      <w:r w:rsidR="006F307A" w:rsidRPr="00D9537C">
        <w:rPr>
          <w:rFonts w:asciiTheme="minorHAnsi" w:hAnsiTheme="minorHAnsi"/>
        </w:rPr>
        <w:t xml:space="preserve"> will provide a platform for young Africans to extensively discuss, share and learn energy and climate change related issues. </w:t>
      </w:r>
      <w:proofErr w:type="spellStart"/>
      <w:r w:rsidR="006F307A" w:rsidRPr="00D9537C">
        <w:rPr>
          <w:rFonts w:asciiTheme="minorHAnsi" w:hAnsiTheme="minorHAnsi"/>
        </w:rPr>
        <w:t>Iissues</w:t>
      </w:r>
      <w:proofErr w:type="spellEnd"/>
      <w:r w:rsidR="006F307A" w:rsidRPr="00D9537C">
        <w:rPr>
          <w:rFonts w:asciiTheme="minorHAnsi" w:hAnsiTheme="minorHAnsi"/>
        </w:rPr>
        <w:t xml:space="preserve"> to be discussed involve energy, climate and sustainable development include the </w:t>
      </w:r>
      <w:r w:rsidR="006F307A" w:rsidRPr="00D9537C">
        <w:rPr>
          <w:rFonts w:asciiTheme="minorHAnsi" w:hAnsiTheme="minorHAnsi"/>
        </w:rPr>
        <w:lastRenderedPageBreak/>
        <w:t>nexus of climate, energy and water and energy access for all; emerging trends and solutions under discussion and discuss key issues revolving the energy and climate change scenes around the world.</w:t>
      </w:r>
    </w:p>
    <w:p w:rsidR="006F307A" w:rsidRDefault="006F307A" w:rsidP="00630416">
      <w:pPr>
        <w:pStyle w:val="PlainText"/>
        <w:rPr>
          <w:rFonts w:asciiTheme="minorHAnsi" w:hAnsiTheme="minorHAnsi"/>
        </w:rPr>
      </w:pPr>
    </w:p>
    <w:p w:rsidR="005D2D24" w:rsidRPr="00D9537C" w:rsidRDefault="005D2D24" w:rsidP="005D2D24">
      <w:pPr>
        <w:pStyle w:val="BodyA"/>
        <w:spacing w:after="0" w:line="240" w:lineRule="auto"/>
        <w:rPr>
          <w:rFonts w:asciiTheme="minorHAnsi" w:hAnsiTheme="minorHAnsi"/>
        </w:rPr>
      </w:pPr>
      <w:r w:rsidRPr="00D9537C">
        <w:rPr>
          <w:rFonts w:asciiTheme="minorHAnsi" w:hAnsiTheme="minorHAnsi"/>
          <w:b/>
        </w:rPr>
        <w:t xml:space="preserve">August 23-28 </w:t>
      </w:r>
      <w:r w:rsidRPr="00D9537C">
        <w:rPr>
          <w:rFonts w:asciiTheme="minorHAnsi" w:hAnsiTheme="minorHAnsi"/>
        </w:rPr>
        <w:t xml:space="preserve">[Stockholm, Sweden] </w:t>
      </w:r>
      <w:hyperlink r:id="rId55" w:history="1">
        <w:r w:rsidRPr="00D9537C">
          <w:rPr>
            <w:rStyle w:val="Hyperlink0"/>
            <w:rFonts w:asciiTheme="minorHAnsi" w:hAnsiTheme="minorHAnsi"/>
            <w:i/>
          </w:rPr>
          <w:t>World Water Week</w:t>
        </w:r>
      </w:hyperlink>
      <w:r w:rsidRPr="00D9537C">
        <w:rPr>
          <w:rFonts w:asciiTheme="minorHAnsi" w:hAnsiTheme="minorHAnsi"/>
        </w:rPr>
        <w:t xml:space="preserve"> in Stockholm, organized by SIWI, is the annual focal point for the globe’s water issues. This year is the jubilee year for both the Week and the Stockholm Water Prize. The theme is</w:t>
      </w:r>
      <w:r w:rsidRPr="00D9537C">
        <w:rPr>
          <w:rFonts w:asciiTheme="minorHAnsi" w:hAnsiTheme="minorHAnsi"/>
          <w:color w:val="444444"/>
        </w:rPr>
        <w:t xml:space="preserve"> </w:t>
      </w:r>
      <w:hyperlink r:id="rId56" w:anchor="thematic-scope" w:history="1">
        <w:r w:rsidRPr="00D9537C">
          <w:rPr>
            <w:rStyle w:val="Strong"/>
            <w:rFonts w:asciiTheme="minorHAnsi" w:hAnsiTheme="minorHAnsi"/>
            <w:b w:val="0"/>
          </w:rPr>
          <w:t>Water for Development</w:t>
        </w:r>
      </w:hyperlink>
      <w:r w:rsidRPr="00D9537C">
        <w:rPr>
          <w:rFonts w:asciiTheme="minorHAnsi" w:hAnsiTheme="minorHAnsi"/>
          <w:color w:val="444444"/>
        </w:rPr>
        <w:t xml:space="preserve">. </w:t>
      </w:r>
      <w:r w:rsidRPr="00D9537C">
        <w:rPr>
          <w:rFonts w:asciiTheme="minorHAnsi" w:hAnsiTheme="minorHAnsi"/>
        </w:rPr>
        <w:t>In 2014, over 3,000 individuals and 270 convening organizations from 143 countries participated in the Week.</w:t>
      </w:r>
    </w:p>
    <w:p w:rsidR="005D2D24" w:rsidRPr="00D9537C" w:rsidRDefault="005D2D24" w:rsidP="00630416">
      <w:pPr>
        <w:pStyle w:val="PlainText"/>
        <w:rPr>
          <w:rFonts w:asciiTheme="minorHAnsi" w:hAnsiTheme="minorHAnsi"/>
        </w:rPr>
      </w:pPr>
    </w:p>
    <w:p w:rsidR="00630416" w:rsidRPr="00D9537C" w:rsidRDefault="00630416" w:rsidP="00630416">
      <w:pPr>
        <w:pStyle w:val="PlainText"/>
        <w:rPr>
          <w:rFonts w:asciiTheme="minorHAnsi" w:hAnsiTheme="minorHAnsi"/>
        </w:rPr>
      </w:pPr>
      <w:r w:rsidRPr="00D9537C">
        <w:rPr>
          <w:rFonts w:asciiTheme="minorHAnsi" w:hAnsiTheme="minorHAnsi"/>
          <w:b/>
        </w:rPr>
        <w:t xml:space="preserve">August 25-26 </w:t>
      </w:r>
      <w:r w:rsidRPr="00D9537C">
        <w:rPr>
          <w:rFonts w:asciiTheme="minorHAnsi" w:hAnsiTheme="minorHAnsi"/>
        </w:rPr>
        <w:t>[Stockholm, Sweden]</w:t>
      </w:r>
      <w:r w:rsidRPr="00D9537C">
        <w:rPr>
          <w:rFonts w:asciiTheme="minorHAnsi" w:hAnsiTheme="minorHAnsi"/>
          <w:b/>
        </w:rPr>
        <w:t xml:space="preserve"> </w:t>
      </w:r>
      <w:r w:rsidRPr="00D9537C">
        <w:rPr>
          <w:rFonts w:asciiTheme="minorHAnsi" w:hAnsiTheme="minorHAnsi"/>
        </w:rPr>
        <w:t xml:space="preserve">The </w:t>
      </w:r>
      <w:r w:rsidRPr="00D9537C">
        <w:rPr>
          <w:rFonts w:asciiTheme="minorHAnsi" w:hAnsiTheme="minorHAnsi"/>
          <w:bCs/>
        </w:rPr>
        <w:t>Royal Swedish Academy of Agriculture and Forestry (KSLA)</w:t>
      </w:r>
      <w:r w:rsidRPr="00D9537C">
        <w:rPr>
          <w:rFonts w:asciiTheme="minorHAnsi" w:hAnsiTheme="minorHAnsi"/>
        </w:rPr>
        <w:t xml:space="preserve"> will host the Global </w:t>
      </w:r>
      <w:proofErr w:type="spellStart"/>
      <w:r w:rsidRPr="00D9537C">
        <w:rPr>
          <w:rFonts w:asciiTheme="minorHAnsi" w:hAnsiTheme="minorHAnsi"/>
        </w:rPr>
        <w:t>BioEnergy</w:t>
      </w:r>
      <w:proofErr w:type="spellEnd"/>
      <w:r w:rsidRPr="00D9537C">
        <w:rPr>
          <w:rFonts w:asciiTheme="minorHAnsi" w:hAnsiTheme="minorHAnsi"/>
        </w:rPr>
        <w:t xml:space="preserve"> Partnership (GBEP) </w:t>
      </w:r>
      <w:r w:rsidRPr="00D9537C">
        <w:rPr>
          <w:rFonts w:asciiTheme="minorHAnsi" w:eastAsiaTheme="minorHAnsi" w:hAnsiTheme="minorHAnsi"/>
          <w:color w:val="auto"/>
          <w:bdr w:val="none" w:sz="0" w:space="0" w:color="auto"/>
        </w:rPr>
        <w:t>Activity Group on Bioenergy and Water</w:t>
      </w:r>
      <w:r w:rsidRPr="00D9537C">
        <w:rPr>
          <w:rFonts w:asciiTheme="minorHAnsi" w:hAnsiTheme="minorHAnsi"/>
          <w:bCs/>
        </w:rPr>
        <w:t xml:space="preserve"> AG6 </w:t>
      </w:r>
      <w:r w:rsidRPr="005D2D24">
        <w:rPr>
          <w:rStyle w:val="Hyperlink0"/>
          <w:i/>
          <w:u w:val="none"/>
        </w:rPr>
        <w:t>workshop on Examples of Positive Bioenergy &amp; Water Relationships</w:t>
      </w:r>
      <w:r w:rsidRPr="00D9537C">
        <w:rPr>
          <w:rFonts w:asciiTheme="minorHAnsi" w:hAnsiTheme="minorHAnsi"/>
        </w:rPr>
        <w:t xml:space="preserve"> (based on the results of the </w:t>
      </w:r>
      <w:hyperlink w:anchor="GBEP" w:history="1">
        <w:r w:rsidRPr="00D9537C">
          <w:rPr>
            <w:rStyle w:val="Hyperlink0"/>
            <w:rFonts w:asciiTheme="minorHAnsi" w:hAnsiTheme="minorHAnsi"/>
            <w:b w:val="0"/>
          </w:rPr>
          <w:t>related on-going call</w:t>
        </w:r>
      </w:hyperlink>
      <w:r w:rsidRPr="00D9537C">
        <w:rPr>
          <w:rFonts w:asciiTheme="minorHAnsi" w:hAnsiTheme="minorHAnsi"/>
        </w:rPr>
        <w:t>).</w:t>
      </w:r>
    </w:p>
    <w:p w:rsidR="006A4ABE" w:rsidRPr="00D9537C" w:rsidRDefault="006A4ABE" w:rsidP="00630416">
      <w:pPr>
        <w:pStyle w:val="PlainText"/>
        <w:rPr>
          <w:rFonts w:asciiTheme="minorHAnsi" w:hAnsiTheme="minorHAnsi"/>
        </w:rPr>
      </w:pPr>
    </w:p>
    <w:p w:rsidR="00F04FA3" w:rsidRPr="00D9537C" w:rsidRDefault="00F04FA3" w:rsidP="00630416">
      <w:pPr>
        <w:pStyle w:val="PlainText"/>
        <w:rPr>
          <w:rFonts w:asciiTheme="minorHAnsi" w:hAnsiTheme="minorHAnsi"/>
        </w:rPr>
      </w:pPr>
      <w:r w:rsidRPr="00D9537C">
        <w:rPr>
          <w:rFonts w:asciiTheme="minorHAnsi" w:hAnsiTheme="minorHAnsi"/>
          <w:b/>
        </w:rPr>
        <w:t>September 7-11</w:t>
      </w:r>
      <w:r w:rsidRPr="00D9537C">
        <w:rPr>
          <w:rFonts w:asciiTheme="minorHAnsi" w:hAnsiTheme="minorHAnsi"/>
        </w:rPr>
        <w:t xml:space="preserve"> [Norwich, UK] The University of East Anglia is hosting a </w:t>
      </w:r>
      <w:hyperlink r:id="rId57" w:history="1">
        <w:r w:rsidRPr="00D9537C">
          <w:rPr>
            <w:rStyle w:val="Hyperlink0"/>
            <w:rFonts w:asciiTheme="minorHAnsi" w:hAnsiTheme="minorHAnsi"/>
            <w:i/>
          </w:rPr>
          <w:t>Water Security for Policy Makers and Practitioners</w:t>
        </w:r>
      </w:hyperlink>
      <w:r w:rsidRPr="00D9537C">
        <w:rPr>
          <w:rFonts w:asciiTheme="minorHAnsi" w:hAnsiTheme="minorHAnsi"/>
        </w:rPr>
        <w:t xml:space="preserve"> short course. Participants will acquire a wide variety of tools and analytical frameworks from a variety of disciplines and an extended understanding of this key national and global issue. They will leave the course with an ability to critically assess and address current water security policy and to gain an appreciation of the relations between water security and energy, climate, food, human and national security.</w:t>
      </w:r>
    </w:p>
    <w:p w:rsidR="00EA4425" w:rsidRPr="00D9537C" w:rsidRDefault="00EA4425" w:rsidP="00630416">
      <w:pPr>
        <w:pStyle w:val="PlainText"/>
        <w:rPr>
          <w:rFonts w:asciiTheme="minorHAnsi" w:hAnsiTheme="minorHAnsi"/>
        </w:rPr>
      </w:pPr>
    </w:p>
    <w:p w:rsidR="00EA4425" w:rsidRPr="00D9537C" w:rsidRDefault="00EA4425" w:rsidP="00630416">
      <w:pPr>
        <w:pStyle w:val="PlainText"/>
        <w:rPr>
          <w:rFonts w:asciiTheme="minorHAnsi" w:hAnsiTheme="minorHAnsi"/>
        </w:rPr>
      </w:pPr>
      <w:r w:rsidRPr="00D9537C">
        <w:rPr>
          <w:rFonts w:asciiTheme="minorHAnsi" w:hAnsiTheme="minorHAnsi"/>
          <w:b/>
        </w:rPr>
        <w:t>September 24</w:t>
      </w:r>
      <w:r w:rsidRPr="00D9537C">
        <w:rPr>
          <w:rFonts w:asciiTheme="minorHAnsi" w:hAnsiTheme="minorHAnsi"/>
        </w:rPr>
        <w:t xml:space="preserve"> [</w:t>
      </w:r>
      <w:proofErr w:type="spellStart"/>
      <w:r w:rsidRPr="00D9537C">
        <w:rPr>
          <w:rFonts w:asciiTheme="minorHAnsi" w:hAnsiTheme="minorHAnsi"/>
        </w:rPr>
        <w:t>Cranfield</w:t>
      </w:r>
      <w:proofErr w:type="spellEnd"/>
      <w:r w:rsidRPr="00D9537C">
        <w:rPr>
          <w:rFonts w:asciiTheme="minorHAnsi" w:hAnsiTheme="minorHAnsi"/>
        </w:rPr>
        <w:t xml:space="preserve">, UK] </w:t>
      </w:r>
      <w:r w:rsidRPr="00D9537C">
        <w:rPr>
          <w:rFonts w:asciiTheme="minorHAnsi" w:hAnsiTheme="minorHAnsi"/>
          <w:lang w:val="en-GB"/>
        </w:rPr>
        <w:t xml:space="preserve">Cranfield University is hosting the </w:t>
      </w:r>
      <w:hyperlink r:id="rId58" w:history="1">
        <w:r w:rsidRPr="00D9537C">
          <w:rPr>
            <w:rStyle w:val="Hyperlink0"/>
            <w:rFonts w:asciiTheme="minorHAnsi" w:hAnsiTheme="minorHAnsi"/>
            <w:i/>
            <w:lang w:val="en-GB"/>
          </w:rPr>
          <w:t>4th Low Energy Wastewater Treatment Systems and Wastewater Network Conference</w:t>
        </w:r>
      </w:hyperlink>
      <w:r w:rsidRPr="00D9537C">
        <w:rPr>
          <w:rFonts w:asciiTheme="minorHAnsi" w:hAnsiTheme="minorHAnsi"/>
          <w:lang w:val="en-GB"/>
        </w:rPr>
        <w:t>.</w:t>
      </w:r>
    </w:p>
    <w:p w:rsidR="00F04FA3" w:rsidRPr="00D9537C" w:rsidRDefault="00F04FA3" w:rsidP="00630416">
      <w:pPr>
        <w:pStyle w:val="PlainText"/>
        <w:rPr>
          <w:rFonts w:asciiTheme="minorHAnsi" w:hAnsiTheme="minorHAnsi"/>
        </w:rPr>
      </w:pPr>
    </w:p>
    <w:p w:rsidR="00F04FA3" w:rsidRPr="00D9537C" w:rsidRDefault="00630416" w:rsidP="00F04FA3">
      <w:pPr>
        <w:pStyle w:val="BodyA"/>
        <w:spacing w:after="0" w:line="240" w:lineRule="auto"/>
        <w:rPr>
          <w:rFonts w:asciiTheme="minorHAnsi" w:hAnsiTheme="minorHAnsi"/>
        </w:rPr>
      </w:pPr>
      <w:r w:rsidRPr="00D9537C">
        <w:rPr>
          <w:rFonts w:asciiTheme="minorHAnsi" w:hAnsiTheme="minorHAnsi"/>
          <w:b/>
          <w:bCs/>
        </w:rPr>
        <w:t xml:space="preserve">October 7-9, 2015 </w:t>
      </w:r>
      <w:r w:rsidRPr="00D9537C">
        <w:rPr>
          <w:rFonts w:asciiTheme="minorHAnsi" w:hAnsiTheme="minorHAnsi"/>
        </w:rPr>
        <w:t xml:space="preserve">[Las Vegas, U.S.] </w:t>
      </w:r>
      <w:hyperlink r:id="rId59" w:history="1">
        <w:r w:rsidRPr="00D9537C">
          <w:rPr>
            <w:rStyle w:val="Hyperlink0"/>
            <w:rFonts w:asciiTheme="minorHAnsi" w:hAnsiTheme="minorHAnsi"/>
            <w:i/>
          </w:rPr>
          <w:t>Water Smart Innovations ‘15</w:t>
        </w:r>
      </w:hyperlink>
      <w:r w:rsidRPr="00D9537C">
        <w:rPr>
          <w:rFonts w:asciiTheme="minorHAnsi" w:hAnsiTheme="minorHAnsi"/>
          <w:b/>
          <w:bCs/>
          <w:color w:val="888888"/>
          <w:u w:color="888888"/>
        </w:rPr>
        <w:t xml:space="preserve"> </w:t>
      </w:r>
      <w:r w:rsidRPr="00D9537C">
        <w:rPr>
          <w:rFonts w:asciiTheme="minorHAnsi" w:hAnsiTheme="minorHAnsi"/>
          <w:u w:color="888888"/>
        </w:rPr>
        <w:t xml:space="preserve">will host water professionals from around the globe to share their expertise and experiences in urban water efficiency at this annual conference. Potential topics include the </w:t>
      </w:r>
      <w:r w:rsidRPr="00D9537C">
        <w:rPr>
          <w:rFonts w:asciiTheme="minorHAnsi" w:hAnsiTheme="minorHAnsi"/>
        </w:rPr>
        <w:t>water/energy production nexus.</w:t>
      </w:r>
    </w:p>
    <w:p w:rsidR="00F04FA3" w:rsidRPr="00D9537C" w:rsidRDefault="00F04FA3" w:rsidP="00067C15">
      <w:pPr>
        <w:pStyle w:val="PlainText"/>
        <w:rPr>
          <w:rFonts w:asciiTheme="minorHAnsi" w:hAnsiTheme="minorHAnsi"/>
          <w:b/>
          <w:bCs/>
          <w:i/>
          <w:iCs/>
          <w:color w:val="00B0F0"/>
          <w:u w:color="00B0F0"/>
        </w:rPr>
      </w:pPr>
    </w:p>
    <w:p w:rsidR="00995C05" w:rsidRDefault="00995C05" w:rsidP="00995C05">
      <w:pPr>
        <w:pStyle w:val="PlainText"/>
        <w:rPr>
          <w:rFonts w:asciiTheme="minorHAnsi" w:hAnsiTheme="minorHAnsi"/>
          <w:bCs/>
          <w:iCs/>
          <w:color w:val="auto"/>
          <w:u w:color="00B0F0"/>
        </w:rPr>
      </w:pPr>
      <w:r w:rsidRPr="005D2D24">
        <w:rPr>
          <w:rFonts w:asciiTheme="minorHAnsi" w:hAnsiTheme="minorHAnsi"/>
          <w:b/>
          <w:bCs/>
          <w:iCs/>
          <w:color w:val="auto"/>
          <w:u w:color="00B0F0"/>
        </w:rPr>
        <w:t>November 19, 2015</w:t>
      </w:r>
      <w:r w:rsidRPr="005D2D24">
        <w:rPr>
          <w:rFonts w:asciiTheme="minorHAnsi" w:hAnsiTheme="minorHAnsi"/>
          <w:bCs/>
          <w:iCs/>
          <w:color w:val="auto"/>
          <w:u w:color="00B0F0"/>
        </w:rPr>
        <w:t xml:space="preserve"> [Austin, TX, US] By 2050 agriculture will be charged with feeding 8 to 9 billion people, while facing increased competition for limited natural resources, evolving social preferences, expanding global markets, and climate uncertainty. </w:t>
      </w:r>
      <w:hyperlink r:id="rId60" w:history="1">
        <w:r w:rsidRPr="005D2D24">
          <w:rPr>
            <w:rStyle w:val="Hyperlink0"/>
            <w:i/>
          </w:rPr>
          <w:t>Navigating Agriculture through the Water-Energy-Food Nexus Symposium</w:t>
        </w:r>
      </w:hyperlink>
      <w:r w:rsidRPr="005D2D24">
        <w:rPr>
          <w:rFonts w:asciiTheme="minorHAnsi" w:hAnsiTheme="minorHAnsi"/>
          <w:bCs/>
          <w:iCs/>
          <w:color w:val="auto"/>
          <w:u w:color="00B0F0"/>
        </w:rPr>
        <w:t xml:space="preserve"> will include a distinguished panel of experts as they discuss these and other issues facing agriculture and the rural communities that support this vital industry. Learn how ‘nexus thinking’ can be used to assess risk and identify externalities associated with natural resource challenges.</w:t>
      </w:r>
    </w:p>
    <w:p w:rsidR="005D2D24" w:rsidRPr="005D2D24" w:rsidRDefault="005D2D24" w:rsidP="00995C05">
      <w:pPr>
        <w:pStyle w:val="PlainText"/>
        <w:rPr>
          <w:rFonts w:asciiTheme="minorHAnsi" w:hAnsiTheme="minorHAnsi"/>
          <w:bCs/>
          <w:iCs/>
          <w:color w:val="auto"/>
          <w:u w:color="00B0F0"/>
        </w:rPr>
      </w:pPr>
    </w:p>
    <w:p w:rsidR="005D2D24" w:rsidRPr="005D2D24" w:rsidRDefault="005D2D24" w:rsidP="00995C05">
      <w:pPr>
        <w:pStyle w:val="PlainText"/>
        <w:rPr>
          <w:rFonts w:asciiTheme="minorHAnsi" w:hAnsiTheme="minorHAnsi"/>
          <w:bCs/>
          <w:i/>
          <w:iCs/>
          <w:color w:val="auto"/>
          <w:u w:color="00B0F0"/>
        </w:rPr>
      </w:pPr>
      <w:r w:rsidRPr="005D2D24">
        <w:rPr>
          <w:rFonts w:asciiTheme="minorHAnsi" w:hAnsiTheme="minorHAnsi"/>
          <w:b/>
          <w:bCs/>
          <w:iCs/>
          <w:color w:val="auto"/>
          <w:u w:color="00B0F0"/>
        </w:rPr>
        <w:t xml:space="preserve">January 19-21, 2016 </w:t>
      </w:r>
      <w:r w:rsidRPr="005D2D24">
        <w:rPr>
          <w:rFonts w:asciiTheme="minorHAnsi" w:hAnsiTheme="minorHAnsi"/>
          <w:bCs/>
          <w:iCs/>
          <w:color w:val="auto"/>
          <w:u w:color="00B0F0"/>
        </w:rPr>
        <w:t xml:space="preserve">[Washington DC, U.S.] </w:t>
      </w:r>
      <w:r w:rsidR="00DC1096">
        <w:rPr>
          <w:rFonts w:asciiTheme="minorHAnsi" w:hAnsiTheme="minorHAnsi"/>
          <w:bCs/>
          <w:iCs/>
          <w:color w:val="auto"/>
          <w:u w:color="00B0F0"/>
        </w:rPr>
        <w:t xml:space="preserve">The </w:t>
      </w:r>
      <w:hyperlink r:id="rId61" w:history="1">
        <w:r w:rsidR="00DC1096" w:rsidRPr="00DC1096">
          <w:rPr>
            <w:rStyle w:val="Hyperlink0"/>
            <w:i/>
          </w:rPr>
          <w:t>16th National Conference and Global Forum on Science, Policy and the Environment: The Food-Energy-Water Nexus</w:t>
        </w:r>
      </w:hyperlink>
      <w:r w:rsidR="00DC1096">
        <w:rPr>
          <w:rFonts w:asciiTheme="minorHAnsi" w:hAnsiTheme="minorHAnsi"/>
          <w:bCs/>
          <w:iCs/>
          <w:color w:val="auto"/>
          <w:u w:color="00B0F0"/>
        </w:rPr>
        <w:t xml:space="preserve"> will </w:t>
      </w:r>
      <w:r w:rsidR="00DC1096">
        <w:rPr>
          <w:color w:val="auto"/>
        </w:rPr>
        <w:t>address</w:t>
      </w:r>
      <w:r w:rsidRPr="005D2D24">
        <w:rPr>
          <w:color w:val="auto"/>
        </w:rPr>
        <w:t xml:space="preserve"> the interconnected systems involving food, water and energy is critical to achieving solutions to one of the most pressing issues facing our planet. The conference will address how to provide food, energy and water for a population of 9 billion by mid-century without overwhelming our environment.</w:t>
      </w:r>
    </w:p>
    <w:p w:rsidR="00995C05" w:rsidRPr="00D9537C" w:rsidRDefault="00995C05" w:rsidP="00067C15">
      <w:pPr>
        <w:pStyle w:val="PlainText"/>
        <w:rPr>
          <w:rFonts w:asciiTheme="minorHAnsi" w:hAnsiTheme="minorHAnsi"/>
          <w:b/>
          <w:bCs/>
          <w:i/>
          <w:iCs/>
          <w:color w:val="00B0F0"/>
          <w:u w:color="00B0F0"/>
        </w:rPr>
      </w:pPr>
    </w:p>
    <w:p w:rsidR="00EA4425" w:rsidRPr="00D9537C" w:rsidRDefault="00EA4425" w:rsidP="00067C15">
      <w:pPr>
        <w:pStyle w:val="PlainText"/>
        <w:rPr>
          <w:rFonts w:asciiTheme="minorHAnsi" w:hAnsiTheme="minorHAnsi"/>
          <w:b/>
          <w:bCs/>
          <w:i/>
          <w:iCs/>
          <w:color w:val="00B0F0"/>
          <w:u w:color="00B0F0"/>
        </w:rPr>
      </w:pPr>
    </w:p>
    <w:p w:rsidR="00067C15" w:rsidRDefault="00067C15" w:rsidP="00067C15">
      <w:pPr>
        <w:pStyle w:val="PlainText"/>
        <w:rPr>
          <w:rFonts w:asciiTheme="minorHAnsi" w:hAnsiTheme="minorHAnsi"/>
          <w:b/>
          <w:bCs/>
          <w:i/>
          <w:iCs/>
          <w:color w:val="00B0F0"/>
          <w:sz w:val="28"/>
          <w:szCs w:val="28"/>
          <w:u w:color="00B0F0"/>
        </w:rPr>
      </w:pPr>
      <w:bookmarkStart w:id="6" w:name="Reports"/>
      <w:r w:rsidRPr="00D9537C">
        <w:rPr>
          <w:rFonts w:asciiTheme="minorHAnsi" w:hAnsiTheme="minorHAnsi"/>
          <w:b/>
          <w:bCs/>
          <w:i/>
          <w:iCs/>
          <w:color w:val="00B0F0"/>
          <w:sz w:val="28"/>
          <w:szCs w:val="28"/>
          <w:u w:color="00B0F0"/>
        </w:rPr>
        <w:t>Reports</w:t>
      </w:r>
    </w:p>
    <w:p w:rsidR="00BC527D" w:rsidRPr="00D9537C" w:rsidRDefault="00BC527D" w:rsidP="00067C15">
      <w:pPr>
        <w:pStyle w:val="PlainText"/>
        <w:rPr>
          <w:rFonts w:asciiTheme="minorHAnsi" w:hAnsiTheme="minorHAnsi"/>
          <w:b/>
          <w:bCs/>
          <w:i/>
          <w:iCs/>
          <w:color w:val="00B0F0"/>
          <w:sz w:val="28"/>
          <w:szCs w:val="28"/>
          <w:u w:color="00B0F0"/>
        </w:rPr>
      </w:pPr>
      <w:bookmarkStart w:id="7" w:name="_GoBack"/>
      <w:bookmarkEnd w:id="7"/>
    </w:p>
    <w:p w:rsidR="00067C15" w:rsidRPr="00D9537C" w:rsidRDefault="002C003A" w:rsidP="006A6154">
      <w:pPr>
        <w:rPr>
          <w:b/>
          <w:color w:val="FF0000"/>
          <w:sz w:val="16"/>
          <w:szCs w:val="16"/>
          <w:u w:color="000000"/>
          <w:shd w:val="clear" w:color="auto" w:fill="FEFEFE"/>
        </w:rPr>
      </w:pPr>
      <w:r w:rsidRPr="00D9537C">
        <w:rPr>
          <w:u w:color="00B0F0"/>
        </w:rPr>
        <w:t xml:space="preserve">In order of publication date, </w:t>
      </w:r>
      <w:r w:rsidR="006A6154" w:rsidRPr="00D9537C">
        <w:rPr>
          <w:u w:color="00B0F0"/>
        </w:rPr>
        <w:t xml:space="preserve">marked </w:t>
      </w:r>
      <w:r w:rsidRPr="00D9537C">
        <w:rPr>
          <w:u w:color="00B0F0"/>
        </w:rPr>
        <w:t xml:space="preserve">with </w:t>
      </w:r>
      <w:r w:rsidR="006A6154" w:rsidRPr="00DC1096">
        <w:rPr>
          <w:u w:color="00B0F0"/>
        </w:rPr>
        <w:t>“</w:t>
      </w:r>
      <w:r w:rsidR="006A6154" w:rsidRPr="00DC1096">
        <w:rPr>
          <w:b/>
          <w:color w:val="FF0000"/>
          <w:shd w:val="clear" w:color="auto" w:fill="FEFEFE"/>
        </w:rPr>
        <w:t>~NEW~</w:t>
      </w:r>
      <w:r w:rsidR="006A6154" w:rsidRPr="00DC1096">
        <w:rPr>
          <w:shd w:val="clear" w:color="auto" w:fill="FEFEFE"/>
        </w:rPr>
        <w:t>”</w:t>
      </w:r>
      <w:r w:rsidR="006A6154" w:rsidRPr="00D9537C">
        <w:rPr>
          <w:u w:color="00B0F0"/>
        </w:rPr>
        <w:t xml:space="preserve"> for</w:t>
      </w:r>
      <w:r w:rsidRPr="00D9537C">
        <w:rPr>
          <w:u w:color="00B0F0"/>
        </w:rPr>
        <w:t xml:space="preserve"> newly added reports</w:t>
      </w:r>
      <w:bookmarkEnd w:id="6"/>
      <w:r w:rsidR="006A6154" w:rsidRPr="00D9537C">
        <w:rPr>
          <w:u w:color="00B0F0"/>
        </w:rPr>
        <w:t>.</w:t>
      </w:r>
    </w:p>
    <w:tbl>
      <w:tblPr>
        <w:tblW w:w="102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20"/>
        <w:gridCol w:w="795"/>
        <w:gridCol w:w="3557"/>
        <w:gridCol w:w="3828"/>
      </w:tblGrid>
      <w:tr w:rsidR="00630416" w:rsidRPr="00D9537C" w:rsidTr="002369D9">
        <w:trPr>
          <w:trHeight w:val="365"/>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jc w:val="center"/>
              <w:rPr>
                <w:rFonts w:asciiTheme="minorHAnsi" w:hAnsiTheme="minorHAnsi"/>
                <w:b/>
                <w:sz w:val="18"/>
                <w:szCs w:val="18"/>
              </w:rPr>
            </w:pPr>
            <w:r w:rsidRPr="00D9537C">
              <w:rPr>
                <w:rFonts w:asciiTheme="minorHAnsi" w:hAnsiTheme="minorHAnsi"/>
                <w:b/>
                <w:sz w:val="18"/>
                <w:szCs w:val="18"/>
                <w:shd w:val="clear" w:color="auto" w:fill="FEFEFE"/>
              </w:rPr>
              <w:t>Organization</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jc w:val="center"/>
              <w:rPr>
                <w:rFonts w:asciiTheme="minorHAnsi" w:hAnsiTheme="minorHAnsi"/>
                <w:b/>
                <w:sz w:val="18"/>
                <w:szCs w:val="18"/>
              </w:rPr>
            </w:pPr>
            <w:r w:rsidRPr="00D9537C">
              <w:rPr>
                <w:rFonts w:asciiTheme="minorHAnsi" w:hAnsiTheme="minorHAnsi"/>
                <w:b/>
                <w:sz w:val="18"/>
                <w:szCs w:val="18"/>
                <w:shd w:val="clear" w:color="auto" w:fill="FEFEFE"/>
              </w:rPr>
              <w:t>Publish Date</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jc w:val="center"/>
              <w:rPr>
                <w:rStyle w:val="Hyperlink0"/>
                <w:rFonts w:asciiTheme="minorHAnsi" w:hAnsiTheme="minorHAnsi"/>
                <w:color w:val="auto"/>
                <w:sz w:val="18"/>
                <w:szCs w:val="18"/>
              </w:rPr>
            </w:pPr>
            <w:r w:rsidRPr="00D9537C">
              <w:rPr>
                <w:rStyle w:val="Hyperlink0"/>
                <w:rFonts w:asciiTheme="minorHAnsi" w:hAnsiTheme="minorHAnsi"/>
                <w:color w:val="auto"/>
                <w:sz w:val="18"/>
                <w:szCs w:val="18"/>
              </w:rPr>
              <w:t>Title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jc w:val="center"/>
              <w:rPr>
                <w:rFonts w:asciiTheme="minorHAnsi" w:hAnsiTheme="minorHAnsi"/>
                <w:b/>
                <w:sz w:val="18"/>
                <w:szCs w:val="18"/>
              </w:rPr>
            </w:pPr>
            <w:r w:rsidRPr="00D9537C">
              <w:rPr>
                <w:rFonts w:asciiTheme="minorHAnsi" w:hAnsiTheme="minorHAnsi"/>
                <w:b/>
                <w:sz w:val="18"/>
                <w:szCs w:val="18"/>
                <w:shd w:val="clear" w:color="auto" w:fill="FEFEFE"/>
              </w:rPr>
              <w:t>Scope</w:t>
            </w:r>
          </w:p>
        </w:tc>
      </w:tr>
      <w:tr w:rsidR="00630416" w:rsidRPr="00D9537C" w:rsidTr="002369D9">
        <w:trPr>
          <w:trHeight w:val="725"/>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rPr>
            </w:pPr>
            <w:r w:rsidRPr="00D9537C">
              <w:rPr>
                <w:rFonts w:asciiTheme="minorHAnsi" w:hAnsiTheme="minorHAnsi"/>
                <w:sz w:val="18"/>
                <w:szCs w:val="18"/>
                <w:shd w:val="clear" w:color="auto" w:fill="FEFEFE"/>
              </w:rPr>
              <w:t>GAO</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rPr>
            </w:pPr>
            <w:r w:rsidRPr="00D9537C">
              <w:rPr>
                <w:rFonts w:asciiTheme="minorHAnsi" w:hAnsiTheme="minorHAnsi"/>
                <w:sz w:val="18"/>
                <w:szCs w:val="18"/>
                <w:shd w:val="clear" w:color="auto" w:fill="FEFEFE"/>
              </w:rPr>
              <w:t>2011/03</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BC527D" w:rsidP="002369D9">
            <w:pPr>
              <w:pStyle w:val="Body"/>
              <w:rPr>
                <w:rStyle w:val="Hyperlink0"/>
                <w:rFonts w:asciiTheme="minorHAnsi" w:hAnsiTheme="minorHAnsi"/>
                <w:b w:val="0"/>
                <w:sz w:val="18"/>
                <w:szCs w:val="18"/>
              </w:rPr>
            </w:pPr>
            <w:hyperlink r:id="rId62" w:history="1">
              <w:r w:rsidR="00630416" w:rsidRPr="00D9537C">
                <w:rPr>
                  <w:rStyle w:val="Hyperlink0"/>
                  <w:rFonts w:asciiTheme="minorHAnsi" w:hAnsiTheme="minorHAnsi"/>
                  <w:sz w:val="18"/>
                  <w:szCs w:val="18"/>
                </w:rPr>
                <w:t>Energy-Water Nexus: Amount of Energy Needed to Supply, Use, and Treat Water Is Location-Specific and Can Be Reduced by Certain Technologies and Approaches</w:t>
              </w:r>
            </w:hyperlink>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rPr>
            </w:pPr>
            <w:r w:rsidRPr="00D9537C">
              <w:rPr>
                <w:rFonts w:asciiTheme="minorHAnsi" w:hAnsiTheme="minorHAnsi"/>
                <w:sz w:val="18"/>
                <w:szCs w:val="18"/>
                <w:shd w:val="clear" w:color="auto" w:fill="FEFEFE"/>
              </w:rPr>
              <w:t>U.S. energy for water: overview/opportunities</w:t>
            </w:r>
          </w:p>
        </w:tc>
      </w:tr>
      <w:tr w:rsidR="00630416" w:rsidRPr="00D9537C" w:rsidTr="002369D9">
        <w:trPr>
          <w:trHeight w:val="365"/>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rPr>
            </w:pPr>
            <w:r w:rsidRPr="00D9537C">
              <w:rPr>
                <w:rFonts w:asciiTheme="minorHAnsi" w:hAnsiTheme="minorHAnsi"/>
                <w:sz w:val="18"/>
                <w:szCs w:val="18"/>
                <w:shd w:val="clear" w:color="auto" w:fill="FEFEFE"/>
              </w:rPr>
              <w:t>ACEEE</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rPr>
            </w:pPr>
            <w:r w:rsidRPr="00D9537C">
              <w:rPr>
                <w:rFonts w:asciiTheme="minorHAnsi" w:hAnsiTheme="minorHAnsi"/>
                <w:sz w:val="18"/>
                <w:szCs w:val="18"/>
                <w:shd w:val="clear" w:color="auto" w:fill="FEFEFE"/>
              </w:rPr>
              <w:t>2011/05</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BC527D" w:rsidP="002369D9">
            <w:pPr>
              <w:pStyle w:val="Body"/>
              <w:rPr>
                <w:rStyle w:val="Hyperlink0"/>
                <w:rFonts w:asciiTheme="minorHAnsi" w:hAnsiTheme="minorHAnsi"/>
                <w:b w:val="0"/>
                <w:sz w:val="18"/>
                <w:szCs w:val="18"/>
              </w:rPr>
            </w:pPr>
            <w:hyperlink r:id="rId63" w:history="1">
              <w:r w:rsidR="00630416" w:rsidRPr="00D9537C">
                <w:rPr>
                  <w:rStyle w:val="Hyperlink0"/>
                  <w:rFonts w:asciiTheme="minorHAnsi" w:hAnsiTheme="minorHAnsi"/>
                  <w:sz w:val="18"/>
                  <w:szCs w:val="18"/>
                </w:rPr>
                <w:t>Addressing the Energy-Water nexus: A Blueprint for Action and Policy Agenda</w:t>
              </w:r>
            </w:hyperlink>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rPr>
            </w:pPr>
            <w:r w:rsidRPr="00D9537C">
              <w:rPr>
                <w:rFonts w:asciiTheme="minorHAnsi" w:hAnsiTheme="minorHAnsi"/>
                <w:sz w:val="18"/>
                <w:szCs w:val="18"/>
                <w:shd w:val="clear" w:color="auto" w:fill="FEFEFE"/>
              </w:rPr>
              <w:t>U.S. energy-water efficiency opportunities</w:t>
            </w:r>
          </w:p>
        </w:tc>
      </w:tr>
      <w:tr w:rsidR="00630416" w:rsidRPr="00D9537C" w:rsidTr="002369D9">
        <w:trPr>
          <w:trHeight w:val="365"/>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color w:val="4BACC6" w:themeColor="accent5"/>
                <w:sz w:val="18"/>
                <w:szCs w:val="18"/>
                <w:shd w:val="clear" w:color="auto" w:fill="FEFEFE"/>
              </w:rPr>
            </w:pPr>
            <w:r w:rsidRPr="00D9537C">
              <w:rPr>
                <w:rFonts w:asciiTheme="minorHAnsi" w:hAnsiTheme="minorHAnsi"/>
                <w:color w:val="auto"/>
                <w:sz w:val="18"/>
                <w:szCs w:val="18"/>
                <w:shd w:val="clear" w:color="auto" w:fill="FEFEFE"/>
              </w:rPr>
              <w:lastRenderedPageBreak/>
              <w:t>Lawrence Berkeley National Lab</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shd w:val="clear" w:color="auto" w:fill="FEFEFE"/>
              </w:rPr>
            </w:pPr>
            <w:r w:rsidRPr="00D9537C">
              <w:rPr>
                <w:rFonts w:asciiTheme="minorHAnsi" w:hAnsiTheme="minorHAnsi"/>
                <w:sz w:val="18"/>
                <w:szCs w:val="18"/>
                <w:shd w:val="clear" w:color="auto" w:fill="FEFEFE"/>
              </w:rPr>
              <w:t>2011/09</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BC527D" w:rsidP="002369D9">
            <w:pPr>
              <w:pStyle w:val="Body"/>
              <w:rPr>
                <w:rStyle w:val="Hyperlink0"/>
                <w:rFonts w:asciiTheme="minorHAnsi" w:hAnsiTheme="minorHAnsi"/>
                <w:b w:val="0"/>
                <w:sz w:val="18"/>
                <w:szCs w:val="18"/>
              </w:rPr>
            </w:pPr>
            <w:hyperlink r:id="rId64" w:history="1">
              <w:r w:rsidR="00630416" w:rsidRPr="00D9537C">
                <w:rPr>
                  <w:rStyle w:val="Hyperlink0"/>
                  <w:rFonts w:asciiTheme="minorHAnsi" w:hAnsiTheme="minorHAnsi"/>
                  <w:sz w:val="18"/>
                  <w:szCs w:val="18"/>
                </w:rPr>
                <w:t>Water and Energy Wasted During Residential Shower Events: Findings from a Pilot Field Study of Hot Water Distribution Systems</w:t>
              </w:r>
            </w:hyperlink>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shd w:val="clear" w:color="auto" w:fill="FEFEFE"/>
              </w:rPr>
            </w:pPr>
            <w:r w:rsidRPr="00D9537C">
              <w:rPr>
                <w:rFonts w:asciiTheme="minorHAnsi" w:hAnsiTheme="minorHAnsi"/>
                <w:sz w:val="18"/>
                <w:szCs w:val="18"/>
                <w:shd w:val="clear" w:color="auto" w:fill="FEFEFE"/>
              </w:rPr>
              <w:t>Energy for water: residential hot water</w:t>
            </w:r>
          </w:p>
        </w:tc>
      </w:tr>
      <w:tr w:rsidR="00630416" w:rsidRPr="00D9537C" w:rsidTr="002369D9">
        <w:trPr>
          <w:trHeight w:val="545"/>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shd w:val="clear" w:color="auto" w:fill="FEFEFE"/>
              </w:rPr>
            </w:pPr>
            <w:r w:rsidRPr="00D9537C">
              <w:rPr>
                <w:rFonts w:asciiTheme="minorHAnsi" w:hAnsiTheme="minorHAnsi"/>
                <w:sz w:val="18"/>
                <w:szCs w:val="18"/>
                <w:shd w:val="clear" w:color="auto" w:fill="FEFEFE"/>
              </w:rPr>
              <w:t>DOE</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shd w:val="clear" w:color="auto" w:fill="FEFEFE"/>
              </w:rPr>
            </w:pPr>
            <w:r w:rsidRPr="00D9537C">
              <w:rPr>
                <w:rFonts w:asciiTheme="minorHAnsi" w:hAnsiTheme="minorHAnsi"/>
                <w:sz w:val="18"/>
                <w:szCs w:val="18"/>
                <w:shd w:val="clear" w:color="auto" w:fill="FEFEFE"/>
              </w:rPr>
              <w:t>2012/04</w:t>
            </w:r>
          </w:p>
        </w:tc>
        <w:bookmarkStart w:id="8" w:name="DOE201204Hydropowe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Style w:val="Hyperlink0"/>
                <w:rFonts w:asciiTheme="minorHAnsi" w:hAnsiTheme="minorHAnsi"/>
                <w:sz w:val="18"/>
                <w:szCs w:val="18"/>
              </w:rPr>
            </w:pPr>
            <w:r w:rsidRPr="00D9537C">
              <w:rPr>
                <w:rStyle w:val="Hyperlink0"/>
                <w:rFonts w:asciiTheme="minorHAnsi" w:hAnsiTheme="minorHAnsi"/>
                <w:sz w:val="18"/>
                <w:szCs w:val="18"/>
              </w:rPr>
              <w:fldChar w:fldCharType="begin"/>
            </w:r>
            <w:r w:rsidRPr="00D9537C">
              <w:rPr>
                <w:rStyle w:val="Hyperlink0"/>
                <w:rFonts w:asciiTheme="minorHAnsi" w:hAnsiTheme="minorHAnsi"/>
                <w:sz w:val="18"/>
                <w:szCs w:val="18"/>
              </w:rPr>
              <w:instrText xml:space="preserve"> HYPERLINK "http://energy.gov/eere/water/downloads/assessment-energy-potential-non-powered-dams-united-states" </w:instrText>
            </w:r>
            <w:r w:rsidRPr="00D9537C">
              <w:rPr>
                <w:rStyle w:val="Hyperlink0"/>
                <w:rFonts w:asciiTheme="minorHAnsi" w:hAnsiTheme="minorHAnsi"/>
                <w:sz w:val="18"/>
                <w:szCs w:val="18"/>
              </w:rPr>
              <w:fldChar w:fldCharType="separate"/>
            </w:r>
            <w:r w:rsidRPr="00D9537C">
              <w:rPr>
                <w:rStyle w:val="Hyperlink0"/>
                <w:rFonts w:asciiTheme="minorHAnsi" w:hAnsiTheme="minorHAnsi"/>
                <w:sz w:val="18"/>
                <w:szCs w:val="18"/>
              </w:rPr>
              <w:t>An Assessment of Energy Potential at Non-Powered Dams in the United States</w:t>
            </w:r>
            <w:r w:rsidRPr="00D9537C">
              <w:rPr>
                <w:rStyle w:val="Hyperlink0"/>
                <w:rFonts w:asciiTheme="minorHAnsi" w:hAnsiTheme="minorHAnsi"/>
                <w:sz w:val="18"/>
                <w:szCs w:val="18"/>
              </w:rPr>
              <w:fldChar w:fldCharType="end"/>
            </w:r>
            <w:bookmarkEnd w:id="8"/>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shd w:val="clear" w:color="auto" w:fill="FEFEFE"/>
              </w:rPr>
            </w:pPr>
            <w:r w:rsidRPr="00D9537C">
              <w:rPr>
                <w:rFonts w:asciiTheme="minorHAnsi" w:hAnsiTheme="minorHAnsi"/>
                <w:sz w:val="18"/>
                <w:szCs w:val="18"/>
                <w:shd w:val="clear" w:color="auto" w:fill="FEFEFE"/>
              </w:rPr>
              <w:t>U.S. energy from water: hydropower</w:t>
            </w:r>
          </w:p>
        </w:tc>
      </w:tr>
      <w:tr w:rsidR="00630416" w:rsidRPr="00D9537C" w:rsidTr="002369D9">
        <w:trPr>
          <w:trHeight w:val="545"/>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rPr>
            </w:pPr>
            <w:r w:rsidRPr="00D9537C">
              <w:rPr>
                <w:rFonts w:asciiTheme="minorHAnsi" w:hAnsiTheme="minorHAnsi"/>
                <w:sz w:val="18"/>
                <w:szCs w:val="18"/>
                <w:shd w:val="clear" w:color="auto" w:fill="FEFEFE"/>
              </w:rPr>
              <w:t>IEA</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rPr>
            </w:pPr>
            <w:r w:rsidRPr="00D9537C">
              <w:rPr>
                <w:rFonts w:asciiTheme="minorHAnsi" w:hAnsiTheme="minorHAnsi"/>
                <w:sz w:val="18"/>
                <w:szCs w:val="18"/>
                <w:shd w:val="clear" w:color="auto" w:fill="FEFEFE"/>
              </w:rPr>
              <w:t>2012/11</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BC527D" w:rsidP="002369D9">
            <w:pPr>
              <w:pStyle w:val="Body"/>
              <w:rPr>
                <w:rStyle w:val="Hyperlink0"/>
                <w:rFonts w:asciiTheme="minorHAnsi" w:hAnsiTheme="minorHAnsi"/>
                <w:b w:val="0"/>
                <w:sz w:val="18"/>
                <w:szCs w:val="18"/>
              </w:rPr>
            </w:pPr>
            <w:hyperlink r:id="rId65" w:history="1">
              <w:r w:rsidR="00630416" w:rsidRPr="00D9537C">
                <w:rPr>
                  <w:rStyle w:val="Hyperlink0"/>
                  <w:rFonts w:asciiTheme="minorHAnsi" w:hAnsiTheme="minorHAnsi"/>
                  <w:sz w:val="18"/>
                  <w:szCs w:val="18"/>
                </w:rPr>
                <w:t>Water for Energy: Is Energy Becoming a Thirstier Resource? (excerpt from World Energy Outlook 2012)</w:t>
              </w:r>
            </w:hyperlink>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rPr>
            </w:pPr>
            <w:r w:rsidRPr="00D9537C">
              <w:rPr>
                <w:rFonts w:asciiTheme="minorHAnsi" w:hAnsiTheme="minorHAnsi"/>
                <w:sz w:val="18"/>
                <w:szCs w:val="18"/>
                <w:shd w:val="clear" w:color="auto" w:fill="FEFEFE"/>
              </w:rPr>
              <w:t>Global water for energy: overview</w:t>
            </w:r>
          </w:p>
        </w:tc>
      </w:tr>
      <w:tr w:rsidR="00630416" w:rsidRPr="00D9537C" w:rsidTr="002369D9">
        <w:trPr>
          <w:trHeight w:val="365"/>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rPr>
            </w:pPr>
            <w:r w:rsidRPr="00D9537C">
              <w:rPr>
                <w:rFonts w:asciiTheme="minorHAnsi" w:hAnsiTheme="minorHAnsi"/>
                <w:sz w:val="18"/>
                <w:szCs w:val="18"/>
                <w:shd w:val="clear" w:color="auto" w:fill="FEFEFE"/>
              </w:rPr>
              <w:t>World Bank</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rPr>
            </w:pPr>
            <w:r w:rsidRPr="00D9537C">
              <w:rPr>
                <w:rFonts w:asciiTheme="minorHAnsi" w:hAnsiTheme="minorHAnsi"/>
                <w:sz w:val="18"/>
                <w:szCs w:val="18"/>
                <w:shd w:val="clear" w:color="auto" w:fill="FEFEFE"/>
              </w:rPr>
              <w:t>2013/06</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BC527D" w:rsidP="002369D9">
            <w:pPr>
              <w:pStyle w:val="Body"/>
              <w:rPr>
                <w:rStyle w:val="Hyperlink0"/>
                <w:rFonts w:asciiTheme="minorHAnsi" w:hAnsiTheme="minorHAnsi"/>
                <w:b w:val="0"/>
                <w:sz w:val="18"/>
                <w:szCs w:val="18"/>
              </w:rPr>
            </w:pPr>
            <w:hyperlink r:id="rId66" w:history="1">
              <w:r w:rsidR="00630416" w:rsidRPr="00D9537C">
                <w:rPr>
                  <w:rStyle w:val="Hyperlink0"/>
                  <w:rFonts w:asciiTheme="minorHAnsi" w:hAnsiTheme="minorHAnsi"/>
                  <w:sz w:val="18"/>
                  <w:szCs w:val="18"/>
                </w:rPr>
                <w:t>Thirsty Energy</w:t>
              </w:r>
            </w:hyperlink>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rPr>
            </w:pPr>
            <w:r w:rsidRPr="00D9537C">
              <w:rPr>
                <w:rFonts w:asciiTheme="minorHAnsi" w:hAnsiTheme="minorHAnsi"/>
                <w:sz w:val="18"/>
                <w:szCs w:val="18"/>
                <w:shd w:val="clear" w:color="auto" w:fill="FEFEFE"/>
              </w:rPr>
              <w:t>Global water for energy: overview/opportunities</w:t>
            </w:r>
          </w:p>
        </w:tc>
      </w:tr>
      <w:tr w:rsidR="00630416" w:rsidRPr="00D9537C" w:rsidTr="002369D9">
        <w:trPr>
          <w:trHeight w:val="365"/>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rPr>
            </w:pPr>
            <w:r w:rsidRPr="00D9537C">
              <w:rPr>
                <w:rFonts w:asciiTheme="minorHAnsi" w:hAnsiTheme="minorHAnsi"/>
                <w:sz w:val="18"/>
                <w:szCs w:val="18"/>
                <w:shd w:val="clear" w:color="auto" w:fill="FEFEFE"/>
              </w:rPr>
              <w:t>CRS</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rPr>
            </w:pPr>
            <w:r w:rsidRPr="00D9537C">
              <w:rPr>
                <w:rFonts w:asciiTheme="minorHAnsi" w:hAnsiTheme="minorHAnsi"/>
                <w:sz w:val="18"/>
                <w:szCs w:val="18"/>
                <w:shd w:val="clear" w:color="auto" w:fill="FEFEFE"/>
              </w:rPr>
              <w:t>2013/08</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BC527D" w:rsidP="002369D9">
            <w:pPr>
              <w:pStyle w:val="Body"/>
              <w:rPr>
                <w:rStyle w:val="Hyperlink0"/>
                <w:rFonts w:asciiTheme="minorHAnsi" w:hAnsiTheme="minorHAnsi"/>
                <w:b w:val="0"/>
                <w:sz w:val="18"/>
                <w:szCs w:val="18"/>
              </w:rPr>
            </w:pPr>
            <w:hyperlink r:id="rId67" w:history="1">
              <w:r w:rsidR="00630416" w:rsidRPr="00D9537C">
                <w:rPr>
                  <w:rStyle w:val="Hyperlink0"/>
                  <w:rFonts w:asciiTheme="minorHAnsi" w:hAnsiTheme="minorHAnsi"/>
                  <w:sz w:val="18"/>
                  <w:szCs w:val="18"/>
                </w:rPr>
                <w:t>Energy-Water Nexus: The Energy Sector’s Water Use</w:t>
              </w:r>
            </w:hyperlink>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rPr>
            </w:pPr>
            <w:r w:rsidRPr="00D9537C">
              <w:rPr>
                <w:rFonts w:asciiTheme="minorHAnsi" w:hAnsiTheme="minorHAnsi"/>
                <w:sz w:val="18"/>
                <w:szCs w:val="18"/>
                <w:shd w:val="clear" w:color="auto" w:fill="FEFEFE"/>
              </w:rPr>
              <w:t>U.S. water for energy: overview</w:t>
            </w:r>
          </w:p>
        </w:tc>
      </w:tr>
      <w:tr w:rsidR="00630416" w:rsidRPr="00D9537C" w:rsidTr="002369D9">
        <w:trPr>
          <w:trHeight w:val="365"/>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rPr>
            </w:pPr>
            <w:r w:rsidRPr="00D9537C">
              <w:rPr>
                <w:rFonts w:asciiTheme="minorHAnsi" w:hAnsiTheme="minorHAnsi"/>
                <w:sz w:val="18"/>
                <w:szCs w:val="18"/>
                <w:shd w:val="clear" w:color="auto" w:fill="FEFEFE"/>
              </w:rPr>
              <w:t>CRS</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rPr>
            </w:pPr>
            <w:r w:rsidRPr="00D9537C">
              <w:rPr>
                <w:rFonts w:asciiTheme="minorHAnsi" w:hAnsiTheme="minorHAnsi"/>
                <w:sz w:val="18"/>
                <w:szCs w:val="18"/>
                <w:shd w:val="clear" w:color="auto" w:fill="FEFEFE"/>
              </w:rPr>
              <w:t>2013/08</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BC527D" w:rsidP="002369D9">
            <w:pPr>
              <w:pStyle w:val="Body"/>
              <w:rPr>
                <w:rStyle w:val="Hyperlink0"/>
                <w:rFonts w:asciiTheme="minorHAnsi" w:hAnsiTheme="minorHAnsi"/>
                <w:b w:val="0"/>
                <w:sz w:val="18"/>
                <w:szCs w:val="18"/>
              </w:rPr>
            </w:pPr>
            <w:hyperlink r:id="rId68" w:history="1">
              <w:r w:rsidR="00630416" w:rsidRPr="00D9537C">
                <w:rPr>
                  <w:rStyle w:val="Hyperlink0"/>
                  <w:rFonts w:asciiTheme="minorHAnsi" w:hAnsiTheme="minorHAnsi"/>
                  <w:sz w:val="18"/>
                  <w:szCs w:val="18"/>
                </w:rPr>
                <w:t>Energy-Water Nexus: The Water Sector's Energy Use</w:t>
              </w:r>
            </w:hyperlink>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rPr>
            </w:pPr>
            <w:r w:rsidRPr="00D9537C">
              <w:rPr>
                <w:rFonts w:asciiTheme="minorHAnsi" w:hAnsiTheme="minorHAnsi"/>
                <w:sz w:val="18"/>
                <w:szCs w:val="18"/>
                <w:shd w:val="clear" w:color="auto" w:fill="FEFEFE"/>
              </w:rPr>
              <w:t>U.S. energy for water: overview</w:t>
            </w:r>
          </w:p>
        </w:tc>
      </w:tr>
      <w:tr w:rsidR="00630416" w:rsidRPr="00D9537C" w:rsidTr="002369D9">
        <w:trPr>
          <w:trHeight w:val="365"/>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rPr>
            </w:pPr>
            <w:r w:rsidRPr="00D9537C">
              <w:rPr>
                <w:rFonts w:asciiTheme="minorHAnsi" w:hAnsiTheme="minorHAnsi"/>
                <w:sz w:val="18"/>
                <w:szCs w:val="18"/>
                <w:shd w:val="clear" w:color="auto" w:fill="FEFEFE"/>
              </w:rPr>
              <w:t>Water in the West</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rPr>
            </w:pPr>
            <w:r w:rsidRPr="00D9537C">
              <w:rPr>
                <w:rFonts w:asciiTheme="minorHAnsi" w:hAnsiTheme="minorHAnsi"/>
                <w:sz w:val="18"/>
                <w:szCs w:val="18"/>
                <w:shd w:val="clear" w:color="auto" w:fill="FEFEFE"/>
              </w:rPr>
              <w:t>2013/08</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BC527D" w:rsidP="002369D9">
            <w:pPr>
              <w:pStyle w:val="Body"/>
              <w:rPr>
                <w:rStyle w:val="Hyperlink0"/>
                <w:rFonts w:asciiTheme="minorHAnsi" w:hAnsiTheme="minorHAnsi"/>
                <w:b w:val="0"/>
                <w:sz w:val="18"/>
                <w:szCs w:val="18"/>
              </w:rPr>
            </w:pPr>
            <w:hyperlink r:id="rId69" w:history="1">
              <w:r w:rsidR="00630416" w:rsidRPr="00D9537C">
                <w:rPr>
                  <w:rStyle w:val="Hyperlink0"/>
                  <w:rFonts w:asciiTheme="minorHAnsi" w:hAnsiTheme="minorHAnsi"/>
                  <w:sz w:val="18"/>
                  <w:szCs w:val="18"/>
                </w:rPr>
                <w:t>Water and Energy Nexus: A Literature Review</w:t>
              </w:r>
            </w:hyperlink>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rPr>
            </w:pPr>
            <w:r w:rsidRPr="00D9537C">
              <w:rPr>
                <w:rFonts w:asciiTheme="minorHAnsi" w:hAnsiTheme="minorHAnsi"/>
                <w:sz w:val="18"/>
                <w:szCs w:val="18"/>
                <w:shd w:val="clear" w:color="auto" w:fill="FEFEFE"/>
              </w:rPr>
              <w:t>U.S. nexus: overview</w:t>
            </w:r>
          </w:p>
        </w:tc>
      </w:tr>
      <w:tr w:rsidR="00630416" w:rsidRPr="00D9537C" w:rsidTr="002369D9">
        <w:trPr>
          <w:trHeight w:val="365"/>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rPr>
            </w:pPr>
            <w:r w:rsidRPr="00D9537C">
              <w:rPr>
                <w:rFonts w:asciiTheme="minorHAnsi" w:hAnsiTheme="minorHAnsi"/>
                <w:sz w:val="18"/>
                <w:szCs w:val="18"/>
                <w:shd w:val="clear" w:color="auto" w:fill="FEFEFE"/>
              </w:rPr>
              <w:t>BP</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rPr>
            </w:pPr>
            <w:r w:rsidRPr="00D9537C">
              <w:rPr>
                <w:rFonts w:asciiTheme="minorHAnsi" w:hAnsiTheme="minorHAnsi"/>
                <w:sz w:val="18"/>
                <w:szCs w:val="18"/>
                <w:shd w:val="clear" w:color="auto" w:fill="FEFEFE"/>
              </w:rPr>
              <w:t>2013</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BC527D" w:rsidP="002369D9">
            <w:pPr>
              <w:pStyle w:val="Body"/>
              <w:rPr>
                <w:rStyle w:val="Hyperlink0"/>
                <w:rFonts w:asciiTheme="minorHAnsi" w:hAnsiTheme="minorHAnsi"/>
                <w:b w:val="0"/>
                <w:sz w:val="18"/>
                <w:szCs w:val="18"/>
              </w:rPr>
            </w:pPr>
            <w:hyperlink r:id="rId70" w:history="1">
              <w:r w:rsidR="00630416" w:rsidRPr="00D9537C">
                <w:rPr>
                  <w:rStyle w:val="Hyperlink0"/>
                  <w:rFonts w:asciiTheme="minorHAnsi" w:hAnsiTheme="minorHAnsi"/>
                  <w:sz w:val="18"/>
                  <w:szCs w:val="18"/>
                </w:rPr>
                <w:t>Water in the Energy Industry: An Introduction</w:t>
              </w:r>
            </w:hyperlink>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rPr>
            </w:pPr>
            <w:r w:rsidRPr="00D9537C">
              <w:rPr>
                <w:rFonts w:asciiTheme="minorHAnsi" w:hAnsiTheme="minorHAnsi"/>
                <w:sz w:val="18"/>
                <w:szCs w:val="18"/>
                <w:shd w:val="clear" w:color="auto" w:fill="FEFEFE"/>
              </w:rPr>
              <w:t>Global freshwater for energy: overview</w:t>
            </w:r>
          </w:p>
        </w:tc>
      </w:tr>
      <w:tr w:rsidR="00630416" w:rsidRPr="00D9537C" w:rsidTr="002369D9">
        <w:trPr>
          <w:trHeight w:val="365"/>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shd w:val="clear" w:color="auto" w:fill="FEFEFE"/>
              </w:rPr>
            </w:pPr>
            <w:r w:rsidRPr="00D9537C">
              <w:rPr>
                <w:rFonts w:asciiTheme="minorHAnsi" w:hAnsiTheme="minorHAnsi"/>
                <w:sz w:val="18"/>
                <w:szCs w:val="18"/>
                <w:shd w:val="clear" w:color="auto" w:fill="FEFEFE"/>
              </w:rPr>
              <w:t>Utah State University</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shd w:val="clear" w:color="auto" w:fill="FEFEFE"/>
              </w:rPr>
            </w:pPr>
            <w:r w:rsidRPr="00D9537C">
              <w:rPr>
                <w:rFonts w:asciiTheme="minorHAnsi" w:hAnsiTheme="minorHAnsi"/>
                <w:sz w:val="18"/>
                <w:szCs w:val="18"/>
                <w:shd w:val="clear" w:color="auto" w:fill="FEFEFE"/>
              </w:rPr>
              <w:t>2014/03</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BC527D" w:rsidP="002369D9">
            <w:pPr>
              <w:pStyle w:val="Body"/>
              <w:rPr>
                <w:rStyle w:val="Hyperlink0"/>
                <w:rFonts w:asciiTheme="minorHAnsi" w:hAnsiTheme="minorHAnsi"/>
                <w:sz w:val="18"/>
                <w:szCs w:val="18"/>
              </w:rPr>
            </w:pPr>
            <w:hyperlink r:id="rId71" w:history="1">
              <w:r w:rsidR="00630416" w:rsidRPr="00D9537C">
                <w:rPr>
                  <w:rStyle w:val="Hyperlink0"/>
                  <w:rFonts w:asciiTheme="minorHAnsi" w:hAnsiTheme="minorHAnsi"/>
                  <w:sz w:val="18"/>
                  <w:szCs w:val="18"/>
                </w:rPr>
                <w:t>Heterogeneous Residential Water and Energy Linkages and Implications for Conservation</w:t>
              </w:r>
            </w:hyperlink>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shd w:val="clear" w:color="auto" w:fill="FEFEFE"/>
              </w:rPr>
            </w:pPr>
            <w:r w:rsidRPr="00D9537C">
              <w:rPr>
                <w:rFonts w:asciiTheme="minorHAnsi" w:hAnsiTheme="minorHAnsi"/>
                <w:sz w:val="18"/>
                <w:szCs w:val="18"/>
                <w:shd w:val="clear" w:color="auto" w:fill="FEFEFE"/>
              </w:rPr>
              <w:t>U.S. nexus: household modeling</w:t>
            </w:r>
          </w:p>
        </w:tc>
      </w:tr>
      <w:tr w:rsidR="00630416" w:rsidRPr="00D9537C" w:rsidTr="002369D9">
        <w:trPr>
          <w:trHeight w:val="365"/>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shd w:val="clear" w:color="auto" w:fill="FEFEFE"/>
              </w:rPr>
            </w:pPr>
            <w:r w:rsidRPr="00D9537C">
              <w:rPr>
                <w:rFonts w:asciiTheme="minorHAnsi" w:hAnsiTheme="minorHAnsi"/>
                <w:sz w:val="18"/>
                <w:szCs w:val="18"/>
                <w:shd w:val="clear" w:color="auto" w:fill="FEFEFE"/>
              </w:rPr>
              <w:t>DOE</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shd w:val="clear" w:color="auto" w:fill="FEFEFE"/>
              </w:rPr>
            </w:pPr>
            <w:r w:rsidRPr="00D9537C">
              <w:rPr>
                <w:rFonts w:asciiTheme="minorHAnsi" w:hAnsiTheme="minorHAnsi"/>
                <w:sz w:val="18"/>
                <w:szCs w:val="18"/>
                <w:shd w:val="clear" w:color="auto" w:fill="FEFEFE"/>
              </w:rPr>
              <w:t>2014/04</w:t>
            </w:r>
          </w:p>
        </w:tc>
        <w:bookmarkStart w:id="9" w:name="DOE201404Hydropowe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Style w:val="Hyperlink0"/>
                <w:rFonts w:asciiTheme="minorHAnsi" w:hAnsiTheme="minorHAnsi"/>
                <w:sz w:val="18"/>
                <w:szCs w:val="18"/>
              </w:rPr>
            </w:pPr>
            <w:r w:rsidRPr="00D9537C">
              <w:rPr>
                <w:rStyle w:val="Hyperlink0"/>
                <w:rFonts w:asciiTheme="minorHAnsi" w:hAnsiTheme="minorHAnsi"/>
                <w:sz w:val="18"/>
                <w:szCs w:val="18"/>
              </w:rPr>
              <w:fldChar w:fldCharType="begin"/>
            </w:r>
            <w:r w:rsidRPr="00D9537C">
              <w:rPr>
                <w:rStyle w:val="Hyperlink0"/>
                <w:rFonts w:asciiTheme="minorHAnsi" w:hAnsiTheme="minorHAnsi"/>
                <w:sz w:val="18"/>
                <w:szCs w:val="18"/>
              </w:rPr>
              <w:instrText xml:space="preserve"> HYPERLINK "http://energy.gov/eere/water/downloads/new-stream-reach-development-nsd-final-report-and-fact-sheet" </w:instrText>
            </w:r>
            <w:r w:rsidRPr="00D9537C">
              <w:rPr>
                <w:rStyle w:val="Hyperlink0"/>
                <w:rFonts w:asciiTheme="minorHAnsi" w:hAnsiTheme="minorHAnsi"/>
                <w:sz w:val="18"/>
                <w:szCs w:val="18"/>
              </w:rPr>
              <w:fldChar w:fldCharType="separate"/>
            </w:r>
            <w:r w:rsidRPr="00D9537C">
              <w:rPr>
                <w:rStyle w:val="Hyperlink0"/>
                <w:rFonts w:asciiTheme="minorHAnsi" w:hAnsiTheme="minorHAnsi"/>
                <w:sz w:val="18"/>
                <w:szCs w:val="18"/>
              </w:rPr>
              <w:t>New Stream-reach Development: A Comprehensive Assessment of Hydropower Energy Potential in the United States</w:t>
            </w:r>
            <w:r w:rsidRPr="00D9537C">
              <w:rPr>
                <w:rStyle w:val="Hyperlink0"/>
                <w:rFonts w:asciiTheme="minorHAnsi" w:hAnsiTheme="minorHAnsi"/>
                <w:sz w:val="18"/>
                <w:szCs w:val="18"/>
              </w:rPr>
              <w:fldChar w:fldCharType="end"/>
            </w:r>
            <w:bookmarkEnd w:id="9"/>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shd w:val="clear" w:color="auto" w:fill="FEFEFE"/>
              </w:rPr>
            </w:pPr>
            <w:r w:rsidRPr="00D9537C">
              <w:rPr>
                <w:rFonts w:asciiTheme="minorHAnsi" w:hAnsiTheme="minorHAnsi"/>
                <w:sz w:val="18"/>
                <w:szCs w:val="18"/>
                <w:shd w:val="clear" w:color="auto" w:fill="FEFEFE"/>
              </w:rPr>
              <w:t>U.S. energy from water: hydropower</w:t>
            </w:r>
          </w:p>
        </w:tc>
      </w:tr>
      <w:tr w:rsidR="00630416" w:rsidRPr="00D9537C" w:rsidTr="002369D9">
        <w:trPr>
          <w:trHeight w:val="365"/>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rPr>
            </w:pPr>
            <w:r w:rsidRPr="00D9537C">
              <w:rPr>
                <w:rFonts w:asciiTheme="minorHAnsi" w:hAnsiTheme="minorHAnsi"/>
                <w:sz w:val="18"/>
                <w:szCs w:val="18"/>
                <w:shd w:val="clear" w:color="auto" w:fill="FEFEFE"/>
              </w:rPr>
              <w:t>DOE</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rPr>
            </w:pPr>
            <w:r w:rsidRPr="00D9537C">
              <w:rPr>
                <w:rFonts w:asciiTheme="minorHAnsi" w:hAnsiTheme="minorHAnsi"/>
                <w:sz w:val="18"/>
                <w:szCs w:val="18"/>
                <w:shd w:val="clear" w:color="auto" w:fill="FEFEFE"/>
              </w:rPr>
              <w:t>2014/06</w:t>
            </w:r>
          </w:p>
        </w:tc>
        <w:bookmarkStart w:id="10" w:name="DOEReport"/>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Style w:val="Hyperlink0"/>
                <w:rFonts w:asciiTheme="minorHAnsi" w:hAnsiTheme="minorHAnsi"/>
                <w:b w:val="0"/>
                <w:sz w:val="18"/>
                <w:szCs w:val="18"/>
              </w:rPr>
            </w:pPr>
            <w:r w:rsidRPr="00D9537C">
              <w:rPr>
                <w:rFonts w:asciiTheme="minorHAnsi" w:hAnsiTheme="minorHAnsi"/>
              </w:rPr>
              <w:fldChar w:fldCharType="begin"/>
            </w:r>
            <w:r w:rsidRPr="00D9537C">
              <w:rPr>
                <w:rFonts w:asciiTheme="minorHAnsi" w:hAnsiTheme="minorHAnsi"/>
              </w:rPr>
              <w:instrText xml:space="preserve"> HYPERLINK "http://energy.gov/downloads/water-energy-nexus-challenges-and-opportunities" </w:instrText>
            </w:r>
            <w:r w:rsidRPr="00D9537C">
              <w:rPr>
                <w:rFonts w:asciiTheme="minorHAnsi" w:hAnsiTheme="minorHAnsi"/>
              </w:rPr>
              <w:fldChar w:fldCharType="separate"/>
            </w:r>
            <w:r w:rsidRPr="00D9537C">
              <w:rPr>
                <w:rStyle w:val="Hyperlink0"/>
                <w:rFonts w:asciiTheme="minorHAnsi" w:hAnsiTheme="minorHAnsi"/>
                <w:sz w:val="18"/>
                <w:szCs w:val="18"/>
              </w:rPr>
              <w:t>The Water-Energy Nexus: Challenges and Opportunities</w:t>
            </w:r>
            <w:r w:rsidRPr="00D9537C">
              <w:rPr>
                <w:rStyle w:val="Hyperlink0"/>
                <w:rFonts w:asciiTheme="minorHAnsi" w:hAnsiTheme="minorHAnsi"/>
                <w:sz w:val="18"/>
                <w:szCs w:val="18"/>
              </w:rPr>
              <w:fldChar w:fldCharType="end"/>
            </w:r>
            <w:bookmarkEnd w:id="10"/>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rPr>
            </w:pPr>
            <w:r w:rsidRPr="00D9537C">
              <w:rPr>
                <w:rFonts w:asciiTheme="minorHAnsi" w:hAnsiTheme="minorHAnsi"/>
                <w:sz w:val="18"/>
                <w:szCs w:val="18"/>
                <w:shd w:val="clear" w:color="auto" w:fill="FEFEFE"/>
              </w:rPr>
              <w:t>U.S. nexus: overview/opportunities</w:t>
            </w:r>
          </w:p>
        </w:tc>
      </w:tr>
      <w:tr w:rsidR="00630416" w:rsidRPr="00D9537C" w:rsidTr="002369D9">
        <w:trPr>
          <w:trHeight w:val="365"/>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rPr>
            </w:pPr>
            <w:r w:rsidRPr="00D9537C">
              <w:rPr>
                <w:rFonts w:asciiTheme="minorHAnsi" w:hAnsiTheme="minorHAnsi"/>
                <w:sz w:val="18"/>
                <w:szCs w:val="18"/>
                <w:shd w:val="clear" w:color="auto" w:fill="FEFEFE"/>
              </w:rPr>
              <w:t>ECN</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rPr>
            </w:pPr>
            <w:r w:rsidRPr="00D9537C">
              <w:rPr>
                <w:rFonts w:asciiTheme="minorHAnsi" w:hAnsiTheme="minorHAnsi"/>
                <w:sz w:val="18"/>
                <w:szCs w:val="18"/>
                <w:shd w:val="clear" w:color="auto" w:fill="FEFEFE"/>
              </w:rPr>
              <w:t>2014/09</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BC527D" w:rsidP="002369D9">
            <w:pPr>
              <w:pStyle w:val="Body"/>
              <w:rPr>
                <w:rStyle w:val="Hyperlink0"/>
                <w:rFonts w:asciiTheme="minorHAnsi" w:hAnsiTheme="minorHAnsi"/>
                <w:b w:val="0"/>
                <w:sz w:val="18"/>
                <w:szCs w:val="18"/>
              </w:rPr>
            </w:pPr>
            <w:hyperlink r:id="rId72" w:history="1">
              <w:r w:rsidR="00630416" w:rsidRPr="00D9537C">
                <w:rPr>
                  <w:rStyle w:val="Hyperlink0"/>
                  <w:rFonts w:asciiTheme="minorHAnsi" w:hAnsiTheme="minorHAnsi"/>
                  <w:sz w:val="18"/>
                  <w:szCs w:val="18"/>
                </w:rPr>
                <w:t>Understanding the Energy-Water Nexus</w:t>
              </w:r>
            </w:hyperlink>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0416" w:rsidRPr="00D9537C" w:rsidRDefault="00630416" w:rsidP="002369D9">
            <w:pPr>
              <w:pStyle w:val="Body"/>
              <w:rPr>
                <w:rFonts w:asciiTheme="minorHAnsi" w:hAnsiTheme="minorHAnsi"/>
                <w:sz w:val="18"/>
                <w:szCs w:val="18"/>
              </w:rPr>
            </w:pPr>
            <w:r w:rsidRPr="00D9537C">
              <w:rPr>
                <w:rFonts w:asciiTheme="minorHAnsi" w:hAnsiTheme="minorHAnsi"/>
                <w:sz w:val="18"/>
                <w:szCs w:val="18"/>
                <w:shd w:val="clear" w:color="auto" w:fill="FEFEFE"/>
              </w:rPr>
              <w:t>Global water for energy: overview</w:t>
            </w:r>
          </w:p>
        </w:tc>
      </w:tr>
      <w:tr w:rsidR="00C97BDF" w:rsidRPr="00D9537C" w:rsidTr="002369D9">
        <w:trPr>
          <w:trHeight w:val="365"/>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C97BDF">
            <w:pPr>
              <w:pStyle w:val="Body"/>
              <w:rPr>
                <w:rFonts w:asciiTheme="minorHAnsi" w:hAnsiTheme="minorHAnsi"/>
                <w:b/>
                <w:color w:val="FF0000"/>
                <w:sz w:val="16"/>
                <w:szCs w:val="16"/>
                <w:shd w:val="clear" w:color="auto" w:fill="FEFEFE"/>
              </w:rPr>
            </w:pPr>
            <w:r w:rsidRPr="00D9537C">
              <w:rPr>
                <w:rFonts w:asciiTheme="minorHAnsi" w:hAnsiTheme="minorHAnsi"/>
                <w:b/>
                <w:color w:val="FF0000"/>
                <w:sz w:val="16"/>
                <w:szCs w:val="16"/>
                <w:shd w:val="clear" w:color="auto" w:fill="FEFEFE"/>
              </w:rPr>
              <w:t>~NEW~</w:t>
            </w:r>
          </w:p>
          <w:p w:rsidR="00C97BDF" w:rsidRPr="00D9537C" w:rsidRDefault="00C97BDF" w:rsidP="002369D9">
            <w:pPr>
              <w:pStyle w:val="Body"/>
              <w:rPr>
                <w:rFonts w:asciiTheme="minorHAnsi" w:hAnsiTheme="minorHAnsi"/>
                <w:sz w:val="18"/>
                <w:szCs w:val="18"/>
                <w:shd w:val="clear" w:color="auto" w:fill="FEFEFE"/>
              </w:rPr>
            </w:pPr>
            <w:r w:rsidRPr="00D9537C">
              <w:rPr>
                <w:rFonts w:asciiTheme="minorHAnsi" w:hAnsiTheme="minorHAnsi"/>
                <w:sz w:val="18"/>
                <w:szCs w:val="18"/>
                <w:shd w:val="clear" w:color="auto" w:fill="FEFEFE"/>
              </w:rPr>
              <w:t>ACEEE</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Fonts w:asciiTheme="minorHAnsi" w:hAnsiTheme="minorHAnsi"/>
                <w:sz w:val="18"/>
                <w:szCs w:val="18"/>
                <w:shd w:val="clear" w:color="auto" w:fill="FEFEFE"/>
              </w:rPr>
            </w:pPr>
            <w:r w:rsidRPr="00D9537C">
              <w:rPr>
                <w:rFonts w:asciiTheme="minorHAnsi" w:hAnsiTheme="minorHAnsi"/>
                <w:sz w:val="18"/>
                <w:szCs w:val="18"/>
                <w:shd w:val="clear" w:color="auto" w:fill="FEFEFE"/>
              </w:rPr>
              <w:t>2014/11</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BC527D" w:rsidP="002369D9">
            <w:pPr>
              <w:pStyle w:val="Body"/>
              <w:rPr>
                <w:rStyle w:val="Hyperlink0"/>
                <w:rFonts w:asciiTheme="minorHAnsi" w:hAnsiTheme="minorHAnsi"/>
                <w:sz w:val="18"/>
                <w:szCs w:val="18"/>
              </w:rPr>
            </w:pPr>
            <w:hyperlink r:id="rId73" w:history="1">
              <w:r w:rsidR="00C97BDF" w:rsidRPr="00D9537C">
                <w:rPr>
                  <w:rStyle w:val="Hyperlink0"/>
                  <w:rFonts w:asciiTheme="minorHAnsi" w:hAnsiTheme="minorHAnsi"/>
                  <w:sz w:val="18"/>
                  <w:szCs w:val="18"/>
                </w:rPr>
                <w:t>Watts in a Drop of Water: Savings at the Water-Energy Nexus</w:t>
              </w:r>
            </w:hyperlink>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3775C7">
            <w:pPr>
              <w:pStyle w:val="Body"/>
              <w:rPr>
                <w:rFonts w:asciiTheme="minorHAnsi" w:hAnsiTheme="minorHAnsi"/>
                <w:sz w:val="18"/>
                <w:szCs w:val="18"/>
                <w:shd w:val="clear" w:color="auto" w:fill="FEFEFE"/>
              </w:rPr>
            </w:pPr>
            <w:r w:rsidRPr="00D9537C">
              <w:rPr>
                <w:rFonts w:asciiTheme="minorHAnsi" w:hAnsiTheme="minorHAnsi"/>
                <w:sz w:val="18"/>
                <w:szCs w:val="18"/>
                <w:shd w:val="clear" w:color="auto" w:fill="FEFEFE"/>
              </w:rPr>
              <w:t xml:space="preserve">U.S. energy for water: energy intensity </w:t>
            </w:r>
            <w:r w:rsidR="003775C7" w:rsidRPr="00D9537C">
              <w:rPr>
                <w:rFonts w:asciiTheme="minorHAnsi" w:hAnsiTheme="minorHAnsi"/>
                <w:sz w:val="18"/>
                <w:szCs w:val="18"/>
                <w:shd w:val="clear" w:color="auto" w:fill="FEFEFE"/>
              </w:rPr>
              <w:t>and coupled efficiency savings</w:t>
            </w:r>
          </w:p>
        </w:tc>
      </w:tr>
      <w:tr w:rsidR="00C97BDF" w:rsidRPr="00D9537C" w:rsidTr="002369D9">
        <w:trPr>
          <w:trHeight w:val="365"/>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Fonts w:asciiTheme="minorHAnsi" w:hAnsiTheme="minorHAnsi"/>
                <w:sz w:val="18"/>
                <w:szCs w:val="18"/>
              </w:rPr>
            </w:pPr>
            <w:r w:rsidRPr="00D9537C">
              <w:rPr>
                <w:rFonts w:asciiTheme="minorHAnsi" w:hAnsiTheme="minorHAnsi"/>
                <w:sz w:val="18"/>
                <w:szCs w:val="18"/>
                <w:shd w:val="clear" w:color="auto" w:fill="FEFEFE"/>
              </w:rPr>
              <w:t>SBC Energy Institute</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Fonts w:asciiTheme="minorHAnsi" w:hAnsiTheme="minorHAnsi"/>
                <w:sz w:val="18"/>
                <w:szCs w:val="18"/>
              </w:rPr>
            </w:pPr>
            <w:r w:rsidRPr="00D9537C">
              <w:rPr>
                <w:rFonts w:asciiTheme="minorHAnsi" w:hAnsiTheme="minorHAnsi"/>
                <w:sz w:val="18"/>
                <w:szCs w:val="18"/>
                <w:shd w:val="clear" w:color="auto" w:fill="FEFEFE"/>
              </w:rPr>
              <w:t>2014/11</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BC527D" w:rsidP="002369D9">
            <w:pPr>
              <w:pStyle w:val="Body"/>
              <w:rPr>
                <w:rStyle w:val="Hyperlink0"/>
                <w:rFonts w:asciiTheme="minorHAnsi" w:hAnsiTheme="minorHAnsi"/>
                <w:b w:val="0"/>
                <w:sz w:val="18"/>
                <w:szCs w:val="18"/>
              </w:rPr>
            </w:pPr>
            <w:hyperlink r:id="rId74" w:history="1">
              <w:r w:rsidR="00C97BDF" w:rsidRPr="00D9537C">
                <w:rPr>
                  <w:rStyle w:val="Hyperlink0"/>
                  <w:rFonts w:asciiTheme="minorHAnsi" w:hAnsiTheme="minorHAnsi"/>
                  <w:sz w:val="18"/>
                  <w:szCs w:val="18"/>
                </w:rPr>
                <w:t>Introduction to the Water and Energy Challenge</w:t>
              </w:r>
            </w:hyperlink>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Fonts w:asciiTheme="minorHAnsi" w:hAnsiTheme="minorHAnsi"/>
                <w:sz w:val="18"/>
                <w:szCs w:val="18"/>
              </w:rPr>
            </w:pPr>
            <w:r w:rsidRPr="00D9537C">
              <w:rPr>
                <w:rFonts w:asciiTheme="minorHAnsi" w:hAnsiTheme="minorHAnsi"/>
                <w:sz w:val="18"/>
                <w:szCs w:val="18"/>
                <w:shd w:val="clear" w:color="auto" w:fill="FEFEFE"/>
              </w:rPr>
              <w:t>Global water for energy: overview</w:t>
            </w:r>
          </w:p>
        </w:tc>
      </w:tr>
      <w:tr w:rsidR="00C97BDF" w:rsidRPr="00D9537C" w:rsidTr="002369D9">
        <w:trPr>
          <w:trHeight w:val="545"/>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Fonts w:asciiTheme="minorHAnsi" w:hAnsiTheme="minorHAnsi"/>
                <w:sz w:val="18"/>
                <w:szCs w:val="18"/>
              </w:rPr>
            </w:pPr>
            <w:r w:rsidRPr="00D9537C">
              <w:rPr>
                <w:rFonts w:asciiTheme="minorHAnsi" w:hAnsiTheme="minorHAnsi"/>
                <w:sz w:val="18"/>
                <w:szCs w:val="18"/>
                <w:shd w:val="clear" w:color="auto" w:fill="FEFEFE"/>
              </w:rPr>
              <w:t xml:space="preserve">UN World Water Assessment </w:t>
            </w:r>
            <w:proofErr w:type="spellStart"/>
            <w:r w:rsidRPr="00D9537C">
              <w:rPr>
                <w:rFonts w:asciiTheme="minorHAnsi" w:hAnsiTheme="minorHAnsi"/>
                <w:sz w:val="18"/>
                <w:szCs w:val="18"/>
                <w:shd w:val="clear" w:color="auto" w:fill="FEFEFE"/>
              </w:rPr>
              <w:t>Programme</w:t>
            </w:r>
            <w:proofErr w:type="spellEnd"/>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Fonts w:asciiTheme="minorHAnsi" w:hAnsiTheme="minorHAnsi"/>
                <w:sz w:val="18"/>
                <w:szCs w:val="18"/>
              </w:rPr>
            </w:pPr>
            <w:r w:rsidRPr="00D9537C">
              <w:rPr>
                <w:rFonts w:asciiTheme="minorHAnsi" w:hAnsiTheme="minorHAnsi"/>
                <w:sz w:val="18"/>
                <w:szCs w:val="18"/>
                <w:shd w:val="clear" w:color="auto" w:fill="FEFEFE"/>
              </w:rPr>
              <w:t>2014</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BC527D" w:rsidP="002369D9">
            <w:pPr>
              <w:pStyle w:val="Body"/>
              <w:rPr>
                <w:rStyle w:val="Hyperlink0"/>
                <w:rFonts w:asciiTheme="minorHAnsi" w:hAnsiTheme="minorHAnsi"/>
                <w:b w:val="0"/>
                <w:sz w:val="18"/>
                <w:szCs w:val="18"/>
              </w:rPr>
            </w:pPr>
            <w:hyperlink r:id="rId75" w:history="1">
              <w:r w:rsidR="00C97BDF" w:rsidRPr="00D9537C">
                <w:rPr>
                  <w:rStyle w:val="Hyperlink0"/>
                  <w:rFonts w:asciiTheme="minorHAnsi" w:hAnsiTheme="minorHAnsi"/>
                  <w:sz w:val="18"/>
                  <w:szCs w:val="18"/>
                </w:rPr>
                <w:t>The United Nations World Water Development Report 2014: Water and Energy</w:t>
              </w:r>
            </w:hyperlink>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Fonts w:asciiTheme="minorHAnsi" w:hAnsiTheme="minorHAnsi"/>
                <w:sz w:val="18"/>
                <w:szCs w:val="18"/>
              </w:rPr>
            </w:pPr>
            <w:r w:rsidRPr="00D9537C">
              <w:rPr>
                <w:rFonts w:asciiTheme="minorHAnsi" w:hAnsiTheme="minorHAnsi"/>
                <w:sz w:val="18"/>
                <w:szCs w:val="18"/>
                <w:shd w:val="clear" w:color="auto" w:fill="FEFEFE"/>
              </w:rPr>
              <w:t>Global nexus: overview/themes/regional/opportunities</w:t>
            </w:r>
          </w:p>
        </w:tc>
      </w:tr>
      <w:tr w:rsidR="00C97BDF" w:rsidRPr="00D9537C" w:rsidTr="002369D9">
        <w:trPr>
          <w:trHeight w:val="545"/>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Fonts w:asciiTheme="minorHAnsi" w:hAnsiTheme="minorHAnsi"/>
                <w:sz w:val="18"/>
                <w:szCs w:val="18"/>
              </w:rPr>
            </w:pPr>
            <w:r w:rsidRPr="00D9537C">
              <w:rPr>
                <w:rFonts w:asciiTheme="minorHAnsi" w:hAnsiTheme="minorHAnsi"/>
                <w:sz w:val="18"/>
                <w:szCs w:val="18"/>
                <w:shd w:val="clear" w:color="auto" w:fill="FEFEFE"/>
              </w:rPr>
              <w:t>STEPS Centre</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Fonts w:asciiTheme="minorHAnsi" w:hAnsiTheme="minorHAnsi"/>
                <w:sz w:val="18"/>
                <w:szCs w:val="18"/>
              </w:rPr>
            </w:pPr>
            <w:r w:rsidRPr="00D9537C">
              <w:rPr>
                <w:rFonts w:asciiTheme="minorHAnsi" w:hAnsiTheme="minorHAnsi"/>
                <w:sz w:val="18"/>
                <w:szCs w:val="18"/>
                <w:shd w:val="clear" w:color="auto" w:fill="FEFEFE"/>
              </w:rPr>
              <w:t>2014</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BC527D" w:rsidP="002369D9">
            <w:pPr>
              <w:pStyle w:val="Body"/>
              <w:rPr>
                <w:rStyle w:val="Hyperlink0"/>
                <w:rFonts w:asciiTheme="minorHAnsi" w:hAnsiTheme="minorHAnsi"/>
                <w:b w:val="0"/>
                <w:sz w:val="18"/>
                <w:szCs w:val="18"/>
              </w:rPr>
            </w:pPr>
            <w:hyperlink r:id="rId76" w:history="1">
              <w:r w:rsidR="00C97BDF" w:rsidRPr="00D9537C">
                <w:rPr>
                  <w:rStyle w:val="Hyperlink0"/>
                  <w:rFonts w:asciiTheme="minorHAnsi" w:hAnsiTheme="minorHAnsi"/>
                  <w:sz w:val="18"/>
                  <w:szCs w:val="18"/>
                </w:rPr>
                <w:t>Not Another Nexus? Critical Thinking on the New Security Convergence in Energy, Food, Climate and Water</w:t>
              </w:r>
            </w:hyperlink>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Fonts w:asciiTheme="minorHAnsi" w:hAnsiTheme="minorHAnsi"/>
                <w:sz w:val="18"/>
                <w:szCs w:val="18"/>
              </w:rPr>
            </w:pPr>
            <w:r w:rsidRPr="00D9537C">
              <w:rPr>
                <w:rFonts w:asciiTheme="minorHAnsi" w:hAnsiTheme="minorHAnsi"/>
                <w:sz w:val="18"/>
                <w:szCs w:val="18"/>
                <w:shd w:val="clear" w:color="auto" w:fill="FEFEFE"/>
              </w:rPr>
              <w:t>Global energy-water-food-climate nexus: framing</w:t>
            </w:r>
          </w:p>
        </w:tc>
      </w:tr>
      <w:tr w:rsidR="00C97BDF" w:rsidRPr="00D9537C" w:rsidTr="002369D9">
        <w:trPr>
          <w:trHeight w:val="545"/>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Fonts w:asciiTheme="minorHAnsi" w:hAnsiTheme="minorHAnsi"/>
                <w:sz w:val="18"/>
                <w:szCs w:val="18"/>
                <w:shd w:val="clear" w:color="auto" w:fill="FEFEFE"/>
              </w:rPr>
            </w:pPr>
            <w:r w:rsidRPr="00D9537C">
              <w:rPr>
                <w:rFonts w:asciiTheme="minorHAnsi" w:hAnsiTheme="minorHAnsi"/>
                <w:sz w:val="18"/>
                <w:szCs w:val="18"/>
                <w:shd w:val="clear" w:color="auto" w:fill="FEFEFE"/>
              </w:rPr>
              <w:t>IRENA</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Fonts w:asciiTheme="minorHAnsi" w:hAnsiTheme="minorHAnsi"/>
                <w:sz w:val="18"/>
                <w:szCs w:val="18"/>
                <w:shd w:val="clear" w:color="auto" w:fill="FEFEFE"/>
              </w:rPr>
            </w:pPr>
            <w:r w:rsidRPr="00D9537C">
              <w:rPr>
                <w:rFonts w:asciiTheme="minorHAnsi" w:hAnsiTheme="minorHAnsi"/>
                <w:sz w:val="18"/>
                <w:szCs w:val="18"/>
                <w:shd w:val="clear" w:color="auto" w:fill="FEFEFE"/>
              </w:rPr>
              <w:t>2015/01</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Style w:val="Hyperlink0"/>
                <w:rFonts w:asciiTheme="minorHAnsi" w:hAnsiTheme="minorHAnsi"/>
                <w:b w:val="0"/>
                <w:sz w:val="18"/>
                <w:szCs w:val="18"/>
              </w:rPr>
            </w:pPr>
            <w:r w:rsidRPr="00D9537C">
              <w:rPr>
                <w:rStyle w:val="Hyperlink0"/>
                <w:rFonts w:asciiTheme="minorHAnsi" w:hAnsiTheme="minorHAnsi"/>
                <w:sz w:val="18"/>
                <w:szCs w:val="18"/>
              </w:rPr>
              <w:t>Renewable Energy in the Water, Energy &amp; Food Nexus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Fonts w:asciiTheme="minorHAnsi" w:hAnsiTheme="minorHAnsi"/>
                <w:sz w:val="18"/>
                <w:szCs w:val="18"/>
                <w:shd w:val="clear" w:color="auto" w:fill="FEFEFE"/>
              </w:rPr>
            </w:pPr>
            <w:r w:rsidRPr="00D9537C">
              <w:rPr>
                <w:rFonts w:asciiTheme="minorHAnsi" w:hAnsiTheme="minorHAnsi"/>
                <w:sz w:val="18"/>
                <w:szCs w:val="18"/>
                <w:shd w:val="clear" w:color="auto" w:fill="FEFEFE"/>
              </w:rPr>
              <w:t>Global energy-water-food nexus: overview/tools/cases</w:t>
            </w:r>
          </w:p>
        </w:tc>
      </w:tr>
      <w:tr w:rsidR="00C97BDF" w:rsidRPr="00D9537C" w:rsidTr="002369D9">
        <w:trPr>
          <w:trHeight w:val="545"/>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Fonts w:asciiTheme="minorHAnsi" w:hAnsiTheme="minorHAnsi"/>
                <w:color w:val="4BACC6" w:themeColor="accent5"/>
                <w:sz w:val="18"/>
                <w:szCs w:val="18"/>
                <w:shd w:val="clear" w:color="auto" w:fill="FEFEFE"/>
              </w:rPr>
            </w:pPr>
            <w:r w:rsidRPr="00D9537C">
              <w:rPr>
                <w:rFonts w:asciiTheme="minorHAnsi" w:hAnsiTheme="minorHAnsi"/>
                <w:color w:val="auto"/>
                <w:sz w:val="18"/>
                <w:szCs w:val="18"/>
                <w:shd w:val="clear" w:color="auto" w:fill="FEFEFE"/>
              </w:rPr>
              <w:t>Mississippi State University</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Fonts w:asciiTheme="minorHAnsi" w:hAnsiTheme="minorHAnsi"/>
                <w:sz w:val="18"/>
                <w:szCs w:val="18"/>
                <w:shd w:val="clear" w:color="auto" w:fill="FEFEFE"/>
              </w:rPr>
            </w:pPr>
            <w:r w:rsidRPr="00D9537C">
              <w:rPr>
                <w:rFonts w:asciiTheme="minorHAnsi" w:hAnsiTheme="minorHAnsi"/>
                <w:sz w:val="18"/>
                <w:szCs w:val="18"/>
                <w:shd w:val="clear" w:color="auto" w:fill="FEFEFE"/>
              </w:rPr>
              <w:t>2015/01</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BC527D" w:rsidP="002369D9">
            <w:pPr>
              <w:pStyle w:val="Body"/>
              <w:rPr>
                <w:rStyle w:val="Hyperlink0"/>
                <w:rFonts w:asciiTheme="minorHAnsi" w:hAnsiTheme="minorHAnsi"/>
                <w:b w:val="0"/>
                <w:sz w:val="18"/>
                <w:szCs w:val="18"/>
              </w:rPr>
            </w:pPr>
            <w:hyperlink r:id="rId77" w:history="1">
              <w:r w:rsidR="00C97BDF" w:rsidRPr="00D9537C">
                <w:rPr>
                  <w:rStyle w:val="Hyperlink0"/>
                  <w:rFonts w:asciiTheme="minorHAnsi" w:hAnsiTheme="minorHAnsi"/>
                  <w:sz w:val="18"/>
                  <w:szCs w:val="18"/>
                </w:rPr>
                <w:t>Energy and water autarky of wastewater treatment and power generation systems</w:t>
              </w:r>
            </w:hyperlink>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Fonts w:asciiTheme="minorHAnsi" w:hAnsiTheme="minorHAnsi"/>
                <w:sz w:val="18"/>
                <w:szCs w:val="18"/>
                <w:shd w:val="clear" w:color="auto" w:fill="FEFEFE"/>
              </w:rPr>
            </w:pPr>
            <w:r w:rsidRPr="00D9537C">
              <w:rPr>
                <w:rFonts w:asciiTheme="minorHAnsi" w:hAnsiTheme="minorHAnsi"/>
                <w:sz w:val="18"/>
                <w:szCs w:val="18"/>
                <w:shd w:val="clear" w:color="auto" w:fill="FEFEFE"/>
              </w:rPr>
              <w:t>Global energy-water nexus</w:t>
            </w:r>
          </w:p>
        </w:tc>
      </w:tr>
      <w:tr w:rsidR="00C97BDF" w:rsidRPr="00D9537C" w:rsidTr="002369D9">
        <w:trPr>
          <w:trHeight w:val="545"/>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Fonts w:asciiTheme="minorHAnsi" w:hAnsiTheme="minorHAnsi"/>
                <w:color w:val="auto"/>
                <w:sz w:val="18"/>
                <w:szCs w:val="18"/>
                <w:shd w:val="clear" w:color="auto" w:fill="FEFEFE"/>
              </w:rPr>
            </w:pPr>
            <w:r w:rsidRPr="00D9537C">
              <w:rPr>
                <w:rFonts w:asciiTheme="minorHAnsi" w:hAnsiTheme="minorHAnsi"/>
                <w:color w:val="auto"/>
                <w:sz w:val="18"/>
                <w:szCs w:val="18"/>
                <w:shd w:val="clear" w:color="auto" w:fill="FEFEFE"/>
              </w:rPr>
              <w:lastRenderedPageBreak/>
              <w:t>Wilson Center</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Fonts w:asciiTheme="minorHAnsi" w:hAnsiTheme="minorHAnsi"/>
                <w:sz w:val="18"/>
                <w:szCs w:val="18"/>
                <w:shd w:val="clear" w:color="auto" w:fill="FEFEFE"/>
              </w:rPr>
            </w:pPr>
            <w:r w:rsidRPr="00D9537C">
              <w:rPr>
                <w:rFonts w:asciiTheme="minorHAnsi" w:hAnsiTheme="minorHAnsi"/>
                <w:sz w:val="18"/>
                <w:szCs w:val="18"/>
                <w:shd w:val="clear" w:color="auto" w:fill="FEFEFE"/>
              </w:rPr>
              <w:t>2015/02</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BC527D" w:rsidP="002369D9">
            <w:pPr>
              <w:pStyle w:val="Body"/>
              <w:rPr>
                <w:rStyle w:val="Hyperlink0"/>
                <w:rFonts w:asciiTheme="minorHAnsi" w:hAnsiTheme="minorHAnsi"/>
                <w:b w:val="0"/>
                <w:sz w:val="18"/>
                <w:szCs w:val="18"/>
              </w:rPr>
            </w:pPr>
            <w:hyperlink r:id="rId78" w:history="1">
              <w:r w:rsidR="00C97BDF" w:rsidRPr="00D9537C">
                <w:rPr>
                  <w:rStyle w:val="Hyperlink0"/>
                  <w:rFonts w:asciiTheme="minorHAnsi" w:hAnsiTheme="minorHAnsi"/>
                  <w:sz w:val="18"/>
                  <w:szCs w:val="18"/>
                </w:rPr>
                <w:t>China's Water-Energy-Food Roadmap</w:t>
              </w:r>
            </w:hyperlink>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Fonts w:asciiTheme="minorHAnsi" w:hAnsiTheme="minorHAnsi"/>
                <w:sz w:val="18"/>
                <w:szCs w:val="18"/>
                <w:shd w:val="clear" w:color="auto" w:fill="FEFEFE"/>
              </w:rPr>
            </w:pPr>
            <w:r w:rsidRPr="00D9537C">
              <w:rPr>
                <w:rFonts w:asciiTheme="minorHAnsi" w:hAnsiTheme="minorHAnsi"/>
                <w:sz w:val="18"/>
                <w:szCs w:val="18"/>
                <w:shd w:val="clear" w:color="auto" w:fill="FEFEFE"/>
              </w:rPr>
              <w:t>China water-energy-food nexus</w:t>
            </w:r>
          </w:p>
        </w:tc>
      </w:tr>
      <w:tr w:rsidR="00C97BDF" w:rsidRPr="00D9537C" w:rsidTr="002369D9">
        <w:trPr>
          <w:trHeight w:val="545"/>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Fonts w:asciiTheme="minorHAnsi" w:hAnsiTheme="minorHAnsi"/>
                <w:color w:val="4BACC6" w:themeColor="accent5"/>
                <w:sz w:val="18"/>
                <w:szCs w:val="18"/>
                <w:shd w:val="clear" w:color="auto" w:fill="FEFEFE"/>
              </w:rPr>
            </w:pPr>
            <w:r w:rsidRPr="00D9537C">
              <w:rPr>
                <w:rFonts w:asciiTheme="minorHAnsi" w:hAnsiTheme="minorHAnsi"/>
                <w:color w:val="auto"/>
                <w:sz w:val="18"/>
                <w:szCs w:val="18"/>
                <w:shd w:val="clear" w:color="auto" w:fill="FEFEFE"/>
              </w:rPr>
              <w:t>Pacific Institute</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Fonts w:asciiTheme="minorHAnsi" w:hAnsiTheme="minorHAnsi"/>
                <w:sz w:val="18"/>
                <w:szCs w:val="18"/>
                <w:shd w:val="clear" w:color="auto" w:fill="FEFEFE"/>
              </w:rPr>
            </w:pPr>
            <w:r w:rsidRPr="00D9537C">
              <w:rPr>
                <w:rFonts w:asciiTheme="minorHAnsi" w:hAnsiTheme="minorHAnsi"/>
                <w:sz w:val="18"/>
                <w:szCs w:val="18"/>
                <w:shd w:val="clear" w:color="auto" w:fill="FEFEFE"/>
              </w:rPr>
              <w:t>2015/02</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BC527D" w:rsidP="002369D9">
            <w:pPr>
              <w:pStyle w:val="Body"/>
              <w:rPr>
                <w:rStyle w:val="Hyperlink0"/>
                <w:rFonts w:asciiTheme="minorHAnsi" w:hAnsiTheme="minorHAnsi"/>
                <w:b w:val="0"/>
                <w:sz w:val="18"/>
                <w:szCs w:val="18"/>
              </w:rPr>
            </w:pPr>
            <w:hyperlink r:id="rId79" w:history="1">
              <w:r w:rsidR="00C97BDF" w:rsidRPr="00D9537C">
                <w:rPr>
                  <w:rStyle w:val="Hyperlink0"/>
                  <w:rFonts w:asciiTheme="minorHAnsi" w:hAnsiTheme="minorHAnsi"/>
                  <w:sz w:val="18"/>
                  <w:szCs w:val="18"/>
                </w:rPr>
                <w:t>The Water Footprint of California’s Energy System, 1990–2012</w:t>
              </w:r>
            </w:hyperlink>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Fonts w:asciiTheme="minorHAnsi" w:hAnsiTheme="minorHAnsi"/>
                <w:sz w:val="18"/>
                <w:szCs w:val="18"/>
                <w:shd w:val="clear" w:color="auto" w:fill="FEFEFE"/>
              </w:rPr>
            </w:pPr>
            <w:r w:rsidRPr="00D9537C">
              <w:rPr>
                <w:rFonts w:asciiTheme="minorHAnsi" w:hAnsiTheme="minorHAnsi"/>
                <w:sz w:val="18"/>
                <w:szCs w:val="18"/>
                <w:shd w:val="clear" w:color="auto" w:fill="FEFEFE"/>
              </w:rPr>
              <w:t>California water for energy: footprint</w:t>
            </w:r>
          </w:p>
        </w:tc>
      </w:tr>
      <w:tr w:rsidR="00C97BDF" w:rsidRPr="00D9537C" w:rsidTr="002369D9">
        <w:trPr>
          <w:trHeight w:val="545"/>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Fonts w:asciiTheme="minorHAnsi" w:hAnsiTheme="minorHAnsi"/>
                <w:color w:val="FF0000"/>
                <w:sz w:val="16"/>
                <w:szCs w:val="16"/>
                <w:shd w:val="clear" w:color="auto" w:fill="FEFEFE"/>
              </w:rPr>
            </w:pPr>
            <w:r w:rsidRPr="00D9537C">
              <w:rPr>
                <w:rFonts w:asciiTheme="minorHAnsi" w:hAnsiTheme="minorHAnsi"/>
                <w:color w:val="auto"/>
                <w:sz w:val="16"/>
                <w:szCs w:val="16"/>
                <w:shd w:val="clear" w:color="auto" w:fill="FEFEFE"/>
              </w:rPr>
              <w:t>UN</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Fonts w:asciiTheme="minorHAnsi" w:hAnsiTheme="minorHAnsi"/>
                <w:sz w:val="18"/>
                <w:szCs w:val="18"/>
                <w:shd w:val="clear" w:color="auto" w:fill="FEFEFE"/>
              </w:rPr>
            </w:pPr>
            <w:r w:rsidRPr="00D9537C">
              <w:rPr>
                <w:rFonts w:asciiTheme="minorHAnsi" w:hAnsiTheme="minorHAnsi"/>
                <w:sz w:val="18"/>
                <w:szCs w:val="18"/>
                <w:shd w:val="clear" w:color="auto" w:fill="FEFEFE"/>
              </w:rPr>
              <w:t>2015/03</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BC527D" w:rsidP="002369D9">
            <w:pPr>
              <w:pStyle w:val="Body"/>
              <w:rPr>
                <w:rStyle w:val="Hyperlink0"/>
                <w:rFonts w:asciiTheme="minorHAnsi" w:hAnsiTheme="minorHAnsi"/>
                <w:sz w:val="18"/>
                <w:szCs w:val="18"/>
              </w:rPr>
            </w:pPr>
            <w:hyperlink r:id="rId80" w:history="1">
              <w:r w:rsidR="00C97BDF" w:rsidRPr="00D9537C">
                <w:rPr>
                  <w:rStyle w:val="Hyperlink0"/>
                  <w:rFonts w:asciiTheme="minorHAnsi" w:hAnsiTheme="minorHAnsi"/>
                  <w:sz w:val="18"/>
                  <w:szCs w:val="18"/>
                </w:rPr>
                <w:t>World Water Development Report</w:t>
              </w:r>
            </w:hyperlink>
            <w:bookmarkStart w:id="11" w:name="UN201503WaterDevelopmentReport"/>
            <w:bookmarkEnd w:id="11"/>
            <w:r w:rsidR="00C97BDF" w:rsidRPr="00D9537C">
              <w:rPr>
                <w:rStyle w:val="Hyperlink0"/>
                <w:rFonts w:asciiTheme="minorHAnsi" w:hAnsiTheme="minorHAnsi"/>
                <w:sz w:val="18"/>
                <w:szCs w:val="18"/>
              </w:rPr>
              <w:t>: Water for a Sustainable World</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Fonts w:asciiTheme="minorHAnsi" w:hAnsiTheme="minorHAnsi"/>
                <w:sz w:val="18"/>
                <w:szCs w:val="18"/>
                <w:shd w:val="clear" w:color="auto" w:fill="FEFEFE"/>
              </w:rPr>
            </w:pPr>
            <w:r w:rsidRPr="00D9537C">
              <w:rPr>
                <w:rFonts w:asciiTheme="minorHAnsi" w:hAnsiTheme="minorHAnsi"/>
                <w:sz w:val="18"/>
                <w:szCs w:val="18"/>
                <w:shd w:val="clear" w:color="auto" w:fill="FEFEFE"/>
              </w:rPr>
              <w:t>Global water for energy: overview/opportunities</w:t>
            </w:r>
          </w:p>
        </w:tc>
      </w:tr>
      <w:tr w:rsidR="00C97BDF" w:rsidRPr="00D9537C" w:rsidTr="002369D9">
        <w:trPr>
          <w:trHeight w:val="545"/>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Fonts w:asciiTheme="minorHAnsi" w:hAnsiTheme="minorHAnsi"/>
                <w:color w:val="auto"/>
                <w:sz w:val="18"/>
                <w:szCs w:val="18"/>
                <w:shd w:val="clear" w:color="auto" w:fill="FEFEFE"/>
              </w:rPr>
            </w:pPr>
            <w:r w:rsidRPr="00D9537C">
              <w:rPr>
                <w:rFonts w:asciiTheme="minorHAnsi" w:hAnsiTheme="minorHAnsi"/>
                <w:color w:val="auto"/>
                <w:sz w:val="18"/>
                <w:szCs w:val="18"/>
                <w:shd w:val="clear" w:color="auto" w:fill="FEFEFE"/>
              </w:rPr>
              <w:t>US DOE</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Fonts w:asciiTheme="minorHAnsi" w:hAnsiTheme="minorHAnsi"/>
                <w:sz w:val="18"/>
                <w:szCs w:val="18"/>
                <w:shd w:val="clear" w:color="auto" w:fill="FEFEFE"/>
              </w:rPr>
            </w:pPr>
            <w:r w:rsidRPr="00D9537C">
              <w:rPr>
                <w:rFonts w:asciiTheme="minorHAnsi" w:hAnsiTheme="minorHAnsi"/>
                <w:sz w:val="18"/>
                <w:szCs w:val="18"/>
                <w:shd w:val="clear" w:color="auto" w:fill="FEFEFE"/>
              </w:rPr>
              <w:t>2015/03</w:t>
            </w:r>
          </w:p>
        </w:tc>
        <w:bookmarkStart w:id="12" w:name="DOEWindReport"/>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Fonts w:asciiTheme="minorHAnsi" w:eastAsia="Calibri" w:hAnsiTheme="minorHAnsi" w:cs="Calibri"/>
                <w:b/>
                <w:bCs/>
                <w:iCs/>
                <w:color w:val="0000FF"/>
                <w:sz w:val="18"/>
                <w:szCs w:val="18"/>
                <w:u w:val="single" w:color="0000FF"/>
              </w:rPr>
            </w:pPr>
            <w:r w:rsidRPr="00D9537C">
              <w:rPr>
                <w:rFonts w:asciiTheme="minorHAnsi" w:hAnsiTheme="minorHAnsi"/>
              </w:rPr>
              <w:fldChar w:fldCharType="begin"/>
            </w:r>
            <w:r w:rsidRPr="00D9537C">
              <w:rPr>
                <w:rFonts w:asciiTheme="minorHAnsi" w:hAnsiTheme="minorHAnsi"/>
              </w:rPr>
              <w:instrText xml:space="preserve"> HYPERLINK "http://energy.gov/windvision" </w:instrText>
            </w:r>
            <w:r w:rsidRPr="00D9537C">
              <w:rPr>
                <w:rFonts w:asciiTheme="minorHAnsi" w:hAnsiTheme="minorHAnsi"/>
              </w:rPr>
              <w:fldChar w:fldCharType="separate"/>
            </w:r>
            <w:r w:rsidRPr="00D9537C">
              <w:rPr>
                <w:rStyle w:val="Hyperlink0"/>
                <w:rFonts w:asciiTheme="minorHAnsi" w:hAnsiTheme="minorHAnsi"/>
                <w:sz w:val="18"/>
                <w:szCs w:val="18"/>
              </w:rPr>
              <w:t>Wind Vision: A New Era for Wind Power in the United States</w:t>
            </w:r>
            <w:r w:rsidRPr="00D9537C">
              <w:rPr>
                <w:rStyle w:val="Hyperlink0"/>
                <w:rFonts w:asciiTheme="minorHAnsi" w:hAnsiTheme="minorHAnsi"/>
                <w:sz w:val="18"/>
                <w:szCs w:val="18"/>
              </w:rPr>
              <w:fldChar w:fldCharType="end"/>
            </w:r>
            <w:bookmarkEnd w:id="12"/>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Fonts w:asciiTheme="minorHAnsi" w:hAnsiTheme="minorHAnsi"/>
                <w:sz w:val="18"/>
                <w:szCs w:val="18"/>
                <w:shd w:val="clear" w:color="auto" w:fill="FEFEFE"/>
              </w:rPr>
            </w:pPr>
            <w:r w:rsidRPr="00D9537C">
              <w:rPr>
                <w:rFonts w:asciiTheme="minorHAnsi" w:hAnsiTheme="minorHAnsi"/>
                <w:sz w:val="18"/>
                <w:szCs w:val="18"/>
                <w:shd w:val="clear" w:color="auto" w:fill="FEFEFE"/>
              </w:rPr>
              <w:t>U.S. wind power: water consumption</w:t>
            </w:r>
          </w:p>
        </w:tc>
      </w:tr>
      <w:tr w:rsidR="00C97BDF" w:rsidRPr="00D9537C" w:rsidTr="002369D9">
        <w:trPr>
          <w:trHeight w:val="545"/>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Fonts w:asciiTheme="minorHAnsi" w:hAnsiTheme="minorHAnsi"/>
                <w:b/>
                <w:color w:val="FF0000"/>
                <w:sz w:val="16"/>
                <w:szCs w:val="16"/>
                <w:shd w:val="clear" w:color="auto" w:fill="FEFEFE"/>
              </w:rPr>
            </w:pPr>
            <w:r w:rsidRPr="00D9537C">
              <w:rPr>
                <w:rFonts w:asciiTheme="minorHAnsi" w:hAnsiTheme="minorHAnsi"/>
                <w:color w:val="auto"/>
                <w:sz w:val="18"/>
                <w:szCs w:val="18"/>
                <w:shd w:val="clear" w:color="auto" w:fill="FEFEFE"/>
              </w:rPr>
              <w:t>Pacific Institute</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Fonts w:asciiTheme="minorHAnsi" w:hAnsiTheme="minorHAnsi"/>
                <w:sz w:val="18"/>
                <w:szCs w:val="18"/>
                <w:shd w:val="clear" w:color="auto" w:fill="FEFEFE"/>
              </w:rPr>
            </w:pPr>
            <w:r w:rsidRPr="00D9537C">
              <w:rPr>
                <w:rFonts w:asciiTheme="minorHAnsi" w:hAnsiTheme="minorHAnsi"/>
                <w:sz w:val="18"/>
                <w:szCs w:val="18"/>
                <w:shd w:val="clear" w:color="auto" w:fill="FEFEFE"/>
              </w:rPr>
              <w:t>2015/03</w:t>
            </w:r>
          </w:p>
        </w:tc>
        <w:bookmarkStart w:id="13" w:name="PacificInstituteReport"/>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Style w:val="Hyperlink0"/>
                <w:rFonts w:asciiTheme="minorHAnsi" w:hAnsiTheme="minorHAnsi"/>
                <w:sz w:val="18"/>
                <w:szCs w:val="18"/>
              </w:rPr>
            </w:pPr>
            <w:r w:rsidRPr="00D9537C">
              <w:rPr>
                <w:rFonts w:asciiTheme="minorHAnsi" w:hAnsiTheme="minorHAnsi"/>
              </w:rPr>
              <w:fldChar w:fldCharType="begin"/>
            </w:r>
            <w:r w:rsidRPr="00D9537C">
              <w:rPr>
                <w:rFonts w:asciiTheme="minorHAnsi" w:hAnsiTheme="minorHAnsi"/>
              </w:rPr>
              <w:instrText xml:space="preserve"> HYPERLINK "http://pacinst.org/publication/impacts-of-californias-ongoing-drought-hydroelectricity-generation" </w:instrText>
            </w:r>
            <w:r w:rsidRPr="00D9537C">
              <w:rPr>
                <w:rFonts w:asciiTheme="minorHAnsi" w:hAnsiTheme="minorHAnsi"/>
              </w:rPr>
              <w:fldChar w:fldCharType="separate"/>
            </w:r>
            <w:r w:rsidRPr="00D9537C">
              <w:rPr>
                <w:rStyle w:val="Hyperlink0"/>
                <w:rFonts w:asciiTheme="minorHAnsi" w:hAnsiTheme="minorHAnsi"/>
                <w:sz w:val="18"/>
                <w:szCs w:val="18"/>
              </w:rPr>
              <w:t>Impacts of California’s Ongoing Drought: Hydroelectricity Generation</w:t>
            </w:r>
            <w:r w:rsidRPr="00D9537C">
              <w:rPr>
                <w:rStyle w:val="Hyperlink0"/>
                <w:rFonts w:asciiTheme="minorHAnsi" w:hAnsiTheme="minorHAnsi"/>
                <w:sz w:val="18"/>
                <w:szCs w:val="18"/>
              </w:rPr>
              <w:fldChar w:fldCharType="end"/>
            </w:r>
            <w:bookmarkEnd w:id="13"/>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Fonts w:asciiTheme="minorHAnsi" w:hAnsiTheme="minorHAnsi"/>
                <w:sz w:val="18"/>
                <w:szCs w:val="18"/>
                <w:shd w:val="clear" w:color="auto" w:fill="FEFEFE"/>
              </w:rPr>
            </w:pPr>
            <w:r w:rsidRPr="00D9537C">
              <w:rPr>
                <w:rFonts w:asciiTheme="minorHAnsi" w:hAnsiTheme="minorHAnsi"/>
                <w:sz w:val="18"/>
                <w:szCs w:val="18"/>
                <w:shd w:val="clear" w:color="auto" w:fill="FEFEFE"/>
              </w:rPr>
              <w:t>California energy from water: hydropower</w:t>
            </w:r>
          </w:p>
        </w:tc>
      </w:tr>
      <w:tr w:rsidR="00C97BDF" w:rsidRPr="00D9537C" w:rsidTr="002369D9">
        <w:trPr>
          <w:trHeight w:val="545"/>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C97BDF">
            <w:pPr>
              <w:pStyle w:val="Body"/>
              <w:rPr>
                <w:rFonts w:asciiTheme="minorHAnsi" w:hAnsiTheme="minorHAnsi"/>
                <w:b/>
                <w:color w:val="FF0000"/>
                <w:sz w:val="16"/>
                <w:szCs w:val="16"/>
                <w:shd w:val="clear" w:color="auto" w:fill="FEFEFE"/>
              </w:rPr>
            </w:pPr>
            <w:r w:rsidRPr="00D9537C">
              <w:rPr>
                <w:rFonts w:asciiTheme="minorHAnsi" w:hAnsiTheme="minorHAnsi"/>
                <w:b/>
                <w:color w:val="FF0000"/>
                <w:sz w:val="16"/>
                <w:szCs w:val="16"/>
                <w:shd w:val="clear" w:color="auto" w:fill="FEFEFE"/>
              </w:rPr>
              <w:t>~NEW~</w:t>
            </w:r>
          </w:p>
          <w:p w:rsidR="00C97BDF" w:rsidRPr="00D9537C" w:rsidRDefault="00C97BDF" w:rsidP="002369D9">
            <w:pPr>
              <w:pStyle w:val="Body"/>
              <w:rPr>
                <w:rFonts w:asciiTheme="minorHAnsi" w:hAnsiTheme="minorHAnsi"/>
                <w:color w:val="auto"/>
                <w:sz w:val="18"/>
                <w:szCs w:val="18"/>
                <w:shd w:val="clear" w:color="auto" w:fill="FEFEFE"/>
              </w:rPr>
            </w:pPr>
            <w:r w:rsidRPr="00D9537C">
              <w:rPr>
                <w:rFonts w:asciiTheme="minorHAnsi" w:hAnsiTheme="minorHAnsi"/>
                <w:color w:val="auto"/>
                <w:sz w:val="18"/>
                <w:szCs w:val="18"/>
                <w:shd w:val="clear" w:color="auto" w:fill="FEFEFE"/>
              </w:rPr>
              <w:t>ACEEE</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2369D9">
            <w:pPr>
              <w:pStyle w:val="Body"/>
              <w:rPr>
                <w:rFonts w:asciiTheme="minorHAnsi" w:hAnsiTheme="minorHAnsi"/>
                <w:sz w:val="18"/>
                <w:szCs w:val="18"/>
                <w:shd w:val="clear" w:color="auto" w:fill="FEFEFE"/>
              </w:rPr>
            </w:pPr>
            <w:r w:rsidRPr="00D9537C">
              <w:rPr>
                <w:rFonts w:asciiTheme="minorHAnsi" w:hAnsiTheme="minorHAnsi"/>
                <w:sz w:val="18"/>
                <w:szCs w:val="18"/>
                <w:shd w:val="clear" w:color="auto" w:fill="FEFEFE"/>
              </w:rPr>
              <w:t>2015/06</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BC527D" w:rsidP="002369D9">
            <w:pPr>
              <w:pStyle w:val="Body"/>
              <w:rPr>
                <w:rStyle w:val="Hyperlink0"/>
                <w:rFonts w:asciiTheme="minorHAnsi" w:hAnsiTheme="minorHAnsi"/>
                <w:sz w:val="18"/>
                <w:szCs w:val="18"/>
              </w:rPr>
            </w:pPr>
            <w:hyperlink r:id="rId81" w:history="1">
              <w:r w:rsidR="00C97BDF" w:rsidRPr="00D9537C">
                <w:rPr>
                  <w:rStyle w:val="Hyperlink0"/>
                  <w:rFonts w:asciiTheme="minorHAnsi" w:hAnsiTheme="minorHAnsi"/>
                  <w:sz w:val="18"/>
                  <w:szCs w:val="18"/>
                  <w:lang w:val="en"/>
                </w:rPr>
                <w:t>A Survey of Energy Use in Water Companies</w:t>
              </w:r>
            </w:hyperlink>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7BDF" w:rsidRPr="00D9537C" w:rsidRDefault="00C97BDF" w:rsidP="00C97BDF">
            <w:pPr>
              <w:pStyle w:val="Body"/>
              <w:rPr>
                <w:rFonts w:asciiTheme="minorHAnsi" w:hAnsiTheme="minorHAnsi"/>
                <w:sz w:val="18"/>
                <w:szCs w:val="18"/>
                <w:shd w:val="clear" w:color="auto" w:fill="FEFEFE"/>
              </w:rPr>
            </w:pPr>
            <w:r w:rsidRPr="00D9537C">
              <w:rPr>
                <w:rFonts w:asciiTheme="minorHAnsi" w:hAnsiTheme="minorHAnsi"/>
                <w:sz w:val="18"/>
                <w:szCs w:val="18"/>
                <w:shd w:val="clear" w:color="auto" w:fill="FEFEFE"/>
              </w:rPr>
              <w:t>U.S. energy for water: energy to treat/distribute survey results</w:t>
            </w:r>
          </w:p>
        </w:tc>
      </w:tr>
    </w:tbl>
    <w:p w:rsidR="00067C15" w:rsidRPr="00D9537C" w:rsidRDefault="00067C15" w:rsidP="00067C15">
      <w:pPr>
        <w:pStyle w:val="PlainText"/>
        <w:rPr>
          <w:rFonts w:asciiTheme="minorHAnsi" w:hAnsiTheme="minorHAnsi"/>
          <w:b/>
          <w:bCs/>
          <w:i/>
          <w:iCs/>
          <w:u w:color="00B0F0"/>
        </w:rPr>
      </w:pPr>
    </w:p>
    <w:p w:rsidR="00067C15" w:rsidRPr="00D9537C" w:rsidRDefault="00067C15" w:rsidP="00067C15">
      <w:pPr>
        <w:pStyle w:val="BodyA"/>
        <w:spacing w:after="0" w:line="240" w:lineRule="auto"/>
        <w:rPr>
          <w:rFonts w:asciiTheme="minorHAnsi" w:hAnsiTheme="minorHAnsi"/>
          <w:b/>
          <w:bCs/>
          <w:i/>
          <w:iCs/>
        </w:rPr>
      </w:pPr>
    </w:p>
    <w:p w:rsidR="00067C15" w:rsidRPr="00D9537C" w:rsidRDefault="00067C15" w:rsidP="00067C15">
      <w:pPr>
        <w:pStyle w:val="BodyA"/>
        <w:spacing w:after="0" w:line="240" w:lineRule="auto"/>
        <w:rPr>
          <w:rFonts w:asciiTheme="minorHAnsi" w:hAnsiTheme="minorHAnsi"/>
          <w:b/>
          <w:bCs/>
          <w:i/>
          <w:iCs/>
        </w:rPr>
      </w:pPr>
    </w:p>
    <w:p w:rsidR="00067C15" w:rsidRPr="00D9537C" w:rsidRDefault="00067C15" w:rsidP="00067C15">
      <w:pPr>
        <w:pStyle w:val="BodyA"/>
        <w:spacing w:after="0" w:line="240" w:lineRule="auto"/>
        <w:rPr>
          <w:rFonts w:asciiTheme="minorHAnsi" w:hAnsiTheme="minorHAnsi"/>
          <w:i/>
          <w:iCs/>
        </w:rPr>
      </w:pPr>
      <w:r w:rsidRPr="00D9537C">
        <w:rPr>
          <w:rFonts w:asciiTheme="minorHAnsi" w:hAnsiTheme="minorHAnsi"/>
          <w:b/>
          <w:bCs/>
          <w:i/>
          <w:iCs/>
        </w:rPr>
        <w:t xml:space="preserve">Disclaimer: </w:t>
      </w:r>
      <w:r w:rsidRPr="00D9537C">
        <w:rPr>
          <w:rFonts w:asciiTheme="minorHAnsi" w:hAnsiTheme="minorHAnsi"/>
          <w:i/>
          <w:iCs/>
        </w:rPr>
        <w:t>The purpose of this monthly distribution is to keep interested parties up to date on news, events, and reports related to the energy-water nexus. This is neither an official DOE publication nor a comprehensive list. The articles, events, reports in this document are publicly available information.</w:t>
      </w:r>
    </w:p>
    <w:p w:rsidR="00067C15" w:rsidRPr="00D9537C" w:rsidRDefault="00067C15" w:rsidP="00067C15">
      <w:pPr>
        <w:pStyle w:val="BodyA"/>
        <w:spacing w:after="0" w:line="240" w:lineRule="auto"/>
        <w:rPr>
          <w:rFonts w:asciiTheme="minorHAnsi" w:hAnsiTheme="minorHAnsi"/>
          <w:b/>
          <w:bCs/>
          <w:i/>
          <w:iCs/>
        </w:rPr>
      </w:pPr>
    </w:p>
    <w:p w:rsidR="00067C15" w:rsidRPr="00D9537C" w:rsidRDefault="00067C15" w:rsidP="00067C15">
      <w:pPr>
        <w:pStyle w:val="BodyA"/>
        <w:spacing w:after="0" w:line="240" w:lineRule="auto"/>
        <w:rPr>
          <w:rFonts w:asciiTheme="minorHAnsi" w:hAnsiTheme="minorHAnsi"/>
          <w:i/>
          <w:iCs/>
        </w:rPr>
      </w:pPr>
      <w:r w:rsidRPr="00D9537C">
        <w:rPr>
          <w:rFonts w:asciiTheme="minorHAnsi" w:hAnsiTheme="minorHAnsi"/>
          <w:b/>
          <w:bCs/>
          <w:i/>
          <w:iCs/>
        </w:rPr>
        <w:t>Contribute:</w:t>
      </w:r>
      <w:r w:rsidRPr="00D9537C">
        <w:rPr>
          <w:rFonts w:asciiTheme="minorHAnsi" w:hAnsiTheme="minorHAnsi"/>
          <w:i/>
          <w:iCs/>
        </w:rPr>
        <w:t xml:space="preserve"> I am happy to include your news, events, or reports that deal with the energy-water nexus to post in the next monthly distribution (</w:t>
      </w:r>
      <w:r w:rsidR="00C4622D" w:rsidRPr="00D9537C">
        <w:rPr>
          <w:rFonts w:asciiTheme="minorHAnsi" w:hAnsiTheme="minorHAnsi"/>
          <w:i/>
          <w:iCs/>
        </w:rPr>
        <w:t>August</w:t>
      </w:r>
      <w:r w:rsidRPr="00D9537C">
        <w:rPr>
          <w:rFonts w:asciiTheme="minorHAnsi" w:hAnsiTheme="minorHAnsi"/>
          <w:i/>
          <w:iCs/>
        </w:rPr>
        <w:t xml:space="preserve"> 2015). Please email </w:t>
      </w:r>
      <w:hyperlink r:id="rId82" w:history="1">
        <w:r w:rsidRPr="00D9537C">
          <w:rPr>
            <w:rStyle w:val="Hyperlink27"/>
            <w:rFonts w:asciiTheme="minorHAnsi" w:hAnsiTheme="minorHAnsi"/>
          </w:rPr>
          <w:t>noel.bakhtian@hq.doe.gov</w:t>
        </w:r>
      </w:hyperlink>
      <w:r w:rsidRPr="00D9537C">
        <w:rPr>
          <w:rFonts w:asciiTheme="minorHAnsi" w:hAnsiTheme="minorHAnsi"/>
          <w:i/>
          <w:iCs/>
        </w:rPr>
        <w:t xml:space="preserve"> with publicly available information that you would like to see included. </w:t>
      </w:r>
    </w:p>
    <w:p w:rsidR="00067C15" w:rsidRPr="00D9537C" w:rsidRDefault="00067C15" w:rsidP="00067C15">
      <w:pPr>
        <w:pStyle w:val="BodyA"/>
        <w:spacing w:after="0" w:line="240" w:lineRule="auto"/>
        <w:rPr>
          <w:rFonts w:asciiTheme="minorHAnsi" w:hAnsiTheme="minorHAnsi"/>
          <w:i/>
          <w:iCs/>
        </w:rPr>
      </w:pPr>
    </w:p>
    <w:p w:rsidR="00067C15" w:rsidRPr="00D9537C" w:rsidRDefault="00067C15" w:rsidP="00067C15">
      <w:pPr>
        <w:pStyle w:val="BodyA"/>
        <w:spacing w:after="0" w:line="240" w:lineRule="auto"/>
        <w:rPr>
          <w:rFonts w:asciiTheme="minorHAnsi" w:hAnsiTheme="minorHAnsi"/>
          <w:i/>
          <w:iCs/>
        </w:rPr>
      </w:pPr>
      <w:r w:rsidRPr="00D9537C">
        <w:rPr>
          <w:rFonts w:asciiTheme="minorHAnsi" w:hAnsiTheme="minorHAnsi"/>
          <w:b/>
          <w:bCs/>
          <w:i/>
          <w:iCs/>
        </w:rPr>
        <w:t xml:space="preserve">Unsubscribe: </w:t>
      </w:r>
      <w:r w:rsidRPr="00D9537C">
        <w:rPr>
          <w:rFonts w:asciiTheme="minorHAnsi" w:hAnsiTheme="minorHAnsi"/>
          <w:i/>
          <w:iCs/>
        </w:rPr>
        <w:t xml:space="preserve">You are receiving this email because you are subscribed to the monthly distribution list for energy-water nexus “in the news.” If at any time you would like to be removed from this list, please email </w:t>
      </w:r>
      <w:hyperlink r:id="rId83" w:history="1">
        <w:r w:rsidRPr="00D9537C">
          <w:rPr>
            <w:rStyle w:val="Hyperlink27"/>
            <w:rFonts w:asciiTheme="minorHAnsi" w:hAnsiTheme="minorHAnsi"/>
          </w:rPr>
          <w:t>noel.bakhtian@hq.doe.gov</w:t>
        </w:r>
      </w:hyperlink>
      <w:r w:rsidRPr="00D9537C">
        <w:rPr>
          <w:rFonts w:asciiTheme="minorHAnsi" w:hAnsiTheme="minorHAnsi"/>
          <w:i/>
          <w:iCs/>
        </w:rPr>
        <w:t xml:space="preserve"> </w:t>
      </w:r>
    </w:p>
    <w:p w:rsidR="00067C15" w:rsidRPr="00D9537C" w:rsidRDefault="00067C15" w:rsidP="00067C15">
      <w:pPr>
        <w:pStyle w:val="BodyA"/>
        <w:spacing w:after="0" w:line="240" w:lineRule="auto"/>
        <w:rPr>
          <w:rFonts w:asciiTheme="minorHAnsi" w:hAnsiTheme="minorHAnsi"/>
          <w:i/>
          <w:iCs/>
        </w:rPr>
      </w:pPr>
    </w:p>
    <w:p w:rsidR="00067C15" w:rsidRPr="00D9537C" w:rsidRDefault="00067C15" w:rsidP="00067C15">
      <w:pPr>
        <w:pStyle w:val="BodyA"/>
        <w:spacing w:after="0" w:line="240" w:lineRule="auto"/>
        <w:rPr>
          <w:rFonts w:asciiTheme="minorHAnsi" w:hAnsiTheme="minorHAnsi"/>
        </w:rPr>
      </w:pPr>
    </w:p>
    <w:sectPr w:rsidR="00067C15" w:rsidRPr="00D95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Bold">
    <w:panose1 w:val="020B0703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grotesque-Sem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hronicleTextG1-Roman">
    <w:panose1 w:val="00000000000000000000"/>
    <w:charset w:val="00"/>
    <w:family w:val="roman"/>
    <w:notTrueType/>
    <w:pitch w:val="default"/>
    <w:sig w:usb0="00000003" w:usb1="00000000" w:usb2="00000000" w:usb3="00000000" w:csb0="00000001" w:csb1="00000000"/>
  </w:font>
  <w:font w:name="Arial Narrow Bold">
    <w:panose1 w:val="020B0706020202030204"/>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4FBE"/>
    <w:multiLevelType w:val="multilevel"/>
    <w:tmpl w:val="DEF4B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2D1"/>
    <w:rsid w:val="00010782"/>
    <w:rsid w:val="00015CD2"/>
    <w:rsid w:val="000551BB"/>
    <w:rsid w:val="0006173E"/>
    <w:rsid w:val="00067C15"/>
    <w:rsid w:val="000A1531"/>
    <w:rsid w:val="000D263C"/>
    <w:rsid w:val="000D6216"/>
    <w:rsid w:val="001202D1"/>
    <w:rsid w:val="0013319E"/>
    <w:rsid w:val="00173231"/>
    <w:rsid w:val="001D4899"/>
    <w:rsid w:val="0023233C"/>
    <w:rsid w:val="00233CBF"/>
    <w:rsid w:val="002369D9"/>
    <w:rsid w:val="00284603"/>
    <w:rsid w:val="002C003A"/>
    <w:rsid w:val="002C2DED"/>
    <w:rsid w:val="002F2271"/>
    <w:rsid w:val="002F3B41"/>
    <w:rsid w:val="00316BBC"/>
    <w:rsid w:val="0032777E"/>
    <w:rsid w:val="0035259E"/>
    <w:rsid w:val="003775C7"/>
    <w:rsid w:val="00380102"/>
    <w:rsid w:val="003C485C"/>
    <w:rsid w:val="004D255B"/>
    <w:rsid w:val="004E3BA2"/>
    <w:rsid w:val="004E704E"/>
    <w:rsid w:val="00501342"/>
    <w:rsid w:val="00511BC2"/>
    <w:rsid w:val="005145A0"/>
    <w:rsid w:val="00535007"/>
    <w:rsid w:val="00546C91"/>
    <w:rsid w:val="00556158"/>
    <w:rsid w:val="0056022C"/>
    <w:rsid w:val="005D2D24"/>
    <w:rsid w:val="005E3597"/>
    <w:rsid w:val="00630416"/>
    <w:rsid w:val="00687690"/>
    <w:rsid w:val="006A4ABE"/>
    <w:rsid w:val="006A5F65"/>
    <w:rsid w:val="006A6154"/>
    <w:rsid w:val="006F307A"/>
    <w:rsid w:val="00702702"/>
    <w:rsid w:val="00731053"/>
    <w:rsid w:val="0073629D"/>
    <w:rsid w:val="00824AB4"/>
    <w:rsid w:val="00826C3C"/>
    <w:rsid w:val="00855D0F"/>
    <w:rsid w:val="00876DF7"/>
    <w:rsid w:val="0099541C"/>
    <w:rsid w:val="00995C05"/>
    <w:rsid w:val="009B281A"/>
    <w:rsid w:val="00A41CCE"/>
    <w:rsid w:val="00A933EF"/>
    <w:rsid w:val="00AB02AF"/>
    <w:rsid w:val="00B20618"/>
    <w:rsid w:val="00B4690E"/>
    <w:rsid w:val="00BA6451"/>
    <w:rsid w:val="00BC527D"/>
    <w:rsid w:val="00C4622D"/>
    <w:rsid w:val="00C56161"/>
    <w:rsid w:val="00C66C5A"/>
    <w:rsid w:val="00C80FC4"/>
    <w:rsid w:val="00C97BDF"/>
    <w:rsid w:val="00CA2DD4"/>
    <w:rsid w:val="00CB31F8"/>
    <w:rsid w:val="00D53006"/>
    <w:rsid w:val="00D55551"/>
    <w:rsid w:val="00D84F86"/>
    <w:rsid w:val="00D9537C"/>
    <w:rsid w:val="00DB7AA2"/>
    <w:rsid w:val="00DC0D9C"/>
    <w:rsid w:val="00DC1096"/>
    <w:rsid w:val="00DE60AA"/>
    <w:rsid w:val="00DF5DEF"/>
    <w:rsid w:val="00E2656A"/>
    <w:rsid w:val="00E2742A"/>
    <w:rsid w:val="00E41CAC"/>
    <w:rsid w:val="00E8242D"/>
    <w:rsid w:val="00EA4425"/>
    <w:rsid w:val="00EB640B"/>
    <w:rsid w:val="00F009C5"/>
    <w:rsid w:val="00F02C13"/>
    <w:rsid w:val="00F04FA3"/>
    <w:rsid w:val="00F16B77"/>
    <w:rsid w:val="00F32977"/>
    <w:rsid w:val="00F458F7"/>
    <w:rsid w:val="00F50160"/>
    <w:rsid w:val="00F52276"/>
    <w:rsid w:val="00F73830"/>
    <w:rsid w:val="00FE1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A0F131-25B2-4F60-9FC2-C35C2B30D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7C15"/>
    <w:pPr>
      <w:keepNext/>
      <w:keepLines/>
      <w:pBdr>
        <w:top w:val="nil"/>
        <w:left w:val="nil"/>
        <w:bottom w:val="nil"/>
        <w:right w:val="nil"/>
        <w:between w:val="nil"/>
        <w:bar w:val="nil"/>
      </w:pBdr>
      <w:spacing w:before="480" w:after="0" w:line="240" w:lineRule="auto"/>
      <w:outlineLvl w:val="0"/>
    </w:pPr>
    <w:rPr>
      <w:rFonts w:asciiTheme="majorHAnsi" w:eastAsiaTheme="majorEastAsia" w:hAnsiTheme="majorHAnsi" w:cstheme="majorBidi"/>
      <w:b/>
      <w:bCs/>
      <w:color w:val="365F91" w:themeColor="accent1" w:themeShade="BF"/>
      <w:sz w:val="28"/>
      <w:szCs w:val="28"/>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0">
    <w:name w:val="Hyperlink.0"/>
    <w:basedOn w:val="DefaultParagraphFont"/>
    <w:qFormat/>
    <w:rsid w:val="00E2742A"/>
    <w:rPr>
      <w:rFonts w:ascii="Calibri" w:eastAsia="Calibri" w:hAnsi="Calibri" w:cs="Calibri"/>
      <w:b/>
      <w:bCs/>
      <w:i w:val="0"/>
      <w:iCs/>
      <w:color w:val="0000FF"/>
      <w:sz w:val="22"/>
      <w:u w:val="single" w:color="0000FF"/>
    </w:rPr>
  </w:style>
  <w:style w:type="paragraph" w:customStyle="1" w:styleId="Default">
    <w:name w:val="Default"/>
    <w:rsid w:val="00E2742A"/>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character" w:customStyle="1" w:styleId="Heading1Char">
    <w:name w:val="Heading 1 Char"/>
    <w:basedOn w:val="DefaultParagraphFont"/>
    <w:link w:val="Heading1"/>
    <w:uiPriority w:val="9"/>
    <w:rsid w:val="00067C15"/>
    <w:rPr>
      <w:rFonts w:asciiTheme="majorHAnsi" w:eastAsiaTheme="majorEastAsia" w:hAnsiTheme="majorHAnsi" w:cstheme="majorBidi"/>
      <w:b/>
      <w:bCs/>
      <w:color w:val="365F91" w:themeColor="accent1" w:themeShade="BF"/>
      <w:sz w:val="28"/>
      <w:szCs w:val="28"/>
      <w:bdr w:val="nil"/>
    </w:rPr>
  </w:style>
  <w:style w:type="character" w:styleId="Hyperlink">
    <w:name w:val="Hyperlink"/>
    <w:rsid w:val="00067C15"/>
    <w:rPr>
      <w:u w:val="single"/>
    </w:rPr>
  </w:style>
  <w:style w:type="paragraph" w:customStyle="1" w:styleId="BodyA">
    <w:name w:val="Body A"/>
    <w:rsid w:val="00067C15"/>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Link">
    <w:name w:val="Link"/>
    <w:rsid w:val="00067C15"/>
    <w:rPr>
      <w:rFonts w:ascii="Trebuchet MS Bold" w:eastAsia="Trebuchet MS Bold" w:hAnsi="Trebuchet MS Bold" w:cs="Trebuchet MS Bold"/>
      <w:b w:val="0"/>
      <w:bCs w:val="0"/>
      <w:i w:val="0"/>
      <w:iCs w:val="0"/>
      <w:u w:val="single" w:color="00B0F0"/>
    </w:rPr>
  </w:style>
  <w:style w:type="paragraph" w:styleId="NoSpacing">
    <w:name w:val="No Spacing"/>
    <w:rsid w:val="00067C15"/>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paragraph" w:styleId="NormalWeb">
    <w:name w:val="Normal (Web)"/>
    <w:uiPriority w:val="99"/>
    <w:rsid w:val="00067C15"/>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rPr>
  </w:style>
  <w:style w:type="paragraph" w:styleId="PlainText">
    <w:name w:val="Plain Text"/>
    <w:link w:val="PlainTextChar"/>
    <w:uiPriority w:val="99"/>
    <w:rsid w:val="00067C15"/>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customStyle="1" w:styleId="PlainTextChar">
    <w:name w:val="Plain Text Char"/>
    <w:basedOn w:val="DefaultParagraphFont"/>
    <w:link w:val="PlainText"/>
    <w:uiPriority w:val="99"/>
    <w:rsid w:val="00067C15"/>
    <w:rPr>
      <w:rFonts w:ascii="Calibri" w:eastAsia="Calibri" w:hAnsi="Calibri" w:cs="Calibri"/>
      <w:color w:val="000000"/>
      <w:u w:color="000000"/>
      <w:bdr w:val="nil"/>
    </w:rPr>
  </w:style>
  <w:style w:type="paragraph" w:customStyle="1" w:styleId="Body">
    <w:name w:val="Body"/>
    <w:rsid w:val="00067C15"/>
    <w:pPr>
      <w:pBdr>
        <w:top w:val="nil"/>
        <w:left w:val="nil"/>
        <w:bottom w:val="nil"/>
        <w:right w:val="nil"/>
        <w:between w:val="nil"/>
        <w:bar w:val="nil"/>
      </w:pBdr>
      <w:spacing w:after="0" w:line="240" w:lineRule="auto"/>
    </w:pPr>
    <w:rPr>
      <w:rFonts w:ascii="Arial Unicode MS" w:eastAsia="Arial Unicode MS" w:hAnsi="Times New Roman" w:cs="Arial Unicode MS"/>
      <w:color w:val="000000"/>
      <w:sz w:val="24"/>
      <w:szCs w:val="24"/>
      <w:u w:color="000000"/>
      <w:bdr w:val="nil"/>
    </w:rPr>
  </w:style>
  <w:style w:type="paragraph" w:customStyle="1" w:styleId="BNNStoryParagraphStart">
    <w:name w:val="BNN_Story_ParagraphStart"/>
    <w:qFormat/>
    <w:rsid w:val="00067C15"/>
    <w:pPr>
      <w:pBdr>
        <w:top w:val="nil"/>
        <w:left w:val="nil"/>
        <w:bottom w:val="nil"/>
        <w:right w:val="nil"/>
        <w:between w:val="nil"/>
        <w:bar w:val="nil"/>
      </w:pBdr>
      <w:tabs>
        <w:tab w:val="left" w:pos="360"/>
      </w:tabs>
      <w:spacing w:before="160" w:after="0" w:line="240" w:lineRule="auto"/>
      <w:jc w:val="both"/>
      <w:outlineLvl w:val="1"/>
    </w:pPr>
    <w:rPr>
      <w:rFonts w:ascii="Arial Narrow" w:eastAsia="Arial Narrow" w:hAnsi="Arial Narrow" w:cs="Arial Narrow"/>
      <w:color w:val="000000"/>
      <w:sz w:val="23"/>
      <w:szCs w:val="23"/>
      <w:u w:color="000000"/>
      <w:bdr w:val="nil"/>
    </w:rPr>
  </w:style>
  <w:style w:type="character" w:customStyle="1" w:styleId="Hyperlink21">
    <w:name w:val="Hyperlink.21"/>
    <w:basedOn w:val="Hyperlink"/>
    <w:rsid w:val="00067C15"/>
    <w:rPr>
      <w:u w:val="single"/>
    </w:rPr>
  </w:style>
  <w:style w:type="character" w:customStyle="1" w:styleId="Hyperlink23">
    <w:name w:val="Hyperlink.23"/>
    <w:basedOn w:val="Link"/>
    <w:rsid w:val="00067C15"/>
    <w:rPr>
      <w:rFonts w:ascii="Calibri" w:eastAsia="Calibri" w:hAnsi="Calibri" w:cs="Calibri"/>
      <w:b/>
      <w:bCs/>
      <w:i w:val="0"/>
      <w:iCs w:val="0"/>
      <w:color w:val="0000FF"/>
      <w:kern w:val="36"/>
      <w:u w:val="single" w:color="000000"/>
    </w:rPr>
  </w:style>
  <w:style w:type="character" w:customStyle="1" w:styleId="Hyperlink24">
    <w:name w:val="Hyperlink.24"/>
    <w:basedOn w:val="Link"/>
    <w:rsid w:val="00067C15"/>
    <w:rPr>
      <w:rFonts w:ascii="Calibri" w:eastAsia="Calibri" w:hAnsi="Calibri" w:cs="Calibri"/>
      <w:b/>
      <w:bCs/>
      <w:i w:val="0"/>
      <w:iCs w:val="0"/>
      <w:color w:val="0000FF"/>
      <w:u w:val="single" w:color="000000"/>
    </w:rPr>
  </w:style>
  <w:style w:type="character" w:customStyle="1" w:styleId="Hyperlink25">
    <w:name w:val="Hyperlink.25"/>
    <w:basedOn w:val="Link"/>
    <w:rsid w:val="00067C15"/>
    <w:rPr>
      <w:rFonts w:ascii="Calibri" w:eastAsia="Calibri" w:hAnsi="Calibri" w:cs="Calibri"/>
      <w:b/>
      <w:bCs/>
      <w:i w:val="0"/>
      <w:iCs w:val="0"/>
      <w:color w:val="0000FF"/>
      <w:u w:val="single" w:color="000000"/>
      <w:lang w:val="en-US"/>
    </w:rPr>
  </w:style>
  <w:style w:type="character" w:customStyle="1" w:styleId="Hyperlink27">
    <w:name w:val="Hyperlink.27"/>
    <w:basedOn w:val="DefaultParagraphFont"/>
    <w:rsid w:val="00067C15"/>
    <w:rPr>
      <w:rFonts w:ascii="Calibri" w:eastAsia="Calibri" w:hAnsi="Calibri" w:cs="Calibri"/>
      <w:i/>
      <w:iCs/>
      <w:color w:val="0000FF"/>
      <w:u w:val="single" w:color="0000FF"/>
      <w:lang w:val="nl-NL"/>
    </w:rPr>
  </w:style>
  <w:style w:type="character" w:customStyle="1" w:styleId="BNNStoryHeadlineText">
    <w:name w:val="BNN_Story_HeadlineText"/>
    <w:qFormat/>
    <w:rsid w:val="00067C15"/>
    <w:rPr>
      <w:rFonts w:ascii="Arial Narrow" w:hAnsi="Arial Narrow"/>
      <w:b/>
      <w:spacing w:val="-3"/>
      <w:sz w:val="28"/>
    </w:rPr>
  </w:style>
  <w:style w:type="character" w:styleId="Strong">
    <w:name w:val="Strong"/>
    <w:basedOn w:val="DefaultParagraphFont"/>
    <w:uiPriority w:val="22"/>
    <w:qFormat/>
    <w:rsid w:val="00067C15"/>
    <w:rPr>
      <w:b/>
      <w:bCs/>
    </w:rPr>
  </w:style>
  <w:style w:type="character" w:customStyle="1" w:styleId="blox-headline7">
    <w:name w:val="blox-headline7"/>
    <w:basedOn w:val="DefaultParagraphFont"/>
    <w:rsid w:val="00067C15"/>
    <w:rPr>
      <w:rFonts w:ascii="Georgia" w:hAnsi="Georgia" w:cs="Helvetica" w:hint="default"/>
      <w:b/>
      <w:bCs/>
      <w:color w:val="2A0A0F"/>
    </w:rPr>
  </w:style>
  <w:style w:type="character" w:customStyle="1" w:styleId="entry-title">
    <w:name w:val="entry-title"/>
    <w:basedOn w:val="DefaultParagraphFont"/>
    <w:rsid w:val="00DF5DEF"/>
  </w:style>
  <w:style w:type="paragraph" w:customStyle="1" w:styleId="p-block">
    <w:name w:val="p-block"/>
    <w:basedOn w:val="Normal"/>
    <w:rsid w:val="00DF5DE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04FA3"/>
    <w:rPr>
      <w:color w:val="800080" w:themeColor="followedHyperlink"/>
      <w:u w:val="single"/>
    </w:rPr>
  </w:style>
  <w:style w:type="character" w:styleId="Emphasis">
    <w:name w:val="Emphasis"/>
    <w:basedOn w:val="DefaultParagraphFont"/>
    <w:uiPriority w:val="20"/>
    <w:qFormat/>
    <w:rsid w:val="0073629D"/>
    <w:rPr>
      <w:i/>
      <w:iCs/>
    </w:rPr>
  </w:style>
  <w:style w:type="character" w:styleId="CommentReference">
    <w:name w:val="annotation reference"/>
    <w:basedOn w:val="DefaultParagraphFont"/>
    <w:uiPriority w:val="99"/>
    <w:semiHidden/>
    <w:unhideWhenUsed/>
    <w:rsid w:val="002F3B41"/>
    <w:rPr>
      <w:sz w:val="16"/>
      <w:szCs w:val="16"/>
    </w:rPr>
  </w:style>
  <w:style w:type="paragraph" w:styleId="CommentText">
    <w:name w:val="annotation text"/>
    <w:basedOn w:val="Normal"/>
    <w:link w:val="CommentTextChar"/>
    <w:uiPriority w:val="99"/>
    <w:semiHidden/>
    <w:unhideWhenUsed/>
    <w:rsid w:val="002F3B41"/>
    <w:pPr>
      <w:spacing w:line="240" w:lineRule="auto"/>
    </w:pPr>
    <w:rPr>
      <w:sz w:val="20"/>
      <w:szCs w:val="20"/>
    </w:rPr>
  </w:style>
  <w:style w:type="character" w:customStyle="1" w:styleId="CommentTextChar">
    <w:name w:val="Comment Text Char"/>
    <w:basedOn w:val="DefaultParagraphFont"/>
    <w:link w:val="CommentText"/>
    <w:uiPriority w:val="99"/>
    <w:semiHidden/>
    <w:rsid w:val="002F3B41"/>
    <w:rPr>
      <w:sz w:val="20"/>
      <w:szCs w:val="20"/>
    </w:rPr>
  </w:style>
  <w:style w:type="paragraph" w:styleId="CommentSubject">
    <w:name w:val="annotation subject"/>
    <w:basedOn w:val="CommentText"/>
    <w:next w:val="CommentText"/>
    <w:link w:val="CommentSubjectChar"/>
    <w:uiPriority w:val="99"/>
    <w:semiHidden/>
    <w:unhideWhenUsed/>
    <w:rsid w:val="002F3B41"/>
    <w:rPr>
      <w:b/>
      <w:bCs/>
    </w:rPr>
  </w:style>
  <w:style w:type="character" w:customStyle="1" w:styleId="CommentSubjectChar">
    <w:name w:val="Comment Subject Char"/>
    <w:basedOn w:val="CommentTextChar"/>
    <w:link w:val="CommentSubject"/>
    <w:uiPriority w:val="99"/>
    <w:semiHidden/>
    <w:rsid w:val="002F3B41"/>
    <w:rPr>
      <w:b/>
      <w:bCs/>
      <w:sz w:val="20"/>
      <w:szCs w:val="20"/>
    </w:rPr>
  </w:style>
  <w:style w:type="paragraph" w:styleId="BalloonText">
    <w:name w:val="Balloon Text"/>
    <w:basedOn w:val="Normal"/>
    <w:link w:val="BalloonTextChar"/>
    <w:uiPriority w:val="99"/>
    <w:semiHidden/>
    <w:unhideWhenUsed/>
    <w:rsid w:val="002F3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B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3502">
      <w:bodyDiv w:val="1"/>
      <w:marLeft w:val="0"/>
      <w:marRight w:val="0"/>
      <w:marTop w:val="0"/>
      <w:marBottom w:val="0"/>
      <w:divBdr>
        <w:top w:val="none" w:sz="0" w:space="0" w:color="auto"/>
        <w:left w:val="none" w:sz="0" w:space="0" w:color="auto"/>
        <w:bottom w:val="none" w:sz="0" w:space="0" w:color="auto"/>
        <w:right w:val="none" w:sz="0" w:space="0" w:color="auto"/>
      </w:divBdr>
      <w:divsChild>
        <w:div w:id="151265152">
          <w:marLeft w:val="0"/>
          <w:marRight w:val="0"/>
          <w:marTop w:val="0"/>
          <w:marBottom w:val="0"/>
          <w:divBdr>
            <w:top w:val="none" w:sz="0" w:space="0" w:color="auto"/>
            <w:left w:val="none" w:sz="0" w:space="0" w:color="auto"/>
            <w:bottom w:val="none" w:sz="0" w:space="0" w:color="auto"/>
            <w:right w:val="none" w:sz="0" w:space="0" w:color="auto"/>
          </w:divBdr>
          <w:divsChild>
            <w:div w:id="1206286084">
              <w:marLeft w:val="0"/>
              <w:marRight w:val="0"/>
              <w:marTop w:val="0"/>
              <w:marBottom w:val="0"/>
              <w:divBdr>
                <w:top w:val="none" w:sz="0" w:space="0" w:color="auto"/>
                <w:left w:val="none" w:sz="0" w:space="0" w:color="auto"/>
                <w:bottom w:val="none" w:sz="0" w:space="0" w:color="auto"/>
                <w:right w:val="none" w:sz="0" w:space="0" w:color="auto"/>
              </w:divBdr>
              <w:divsChild>
                <w:div w:id="530535832">
                  <w:marLeft w:val="0"/>
                  <w:marRight w:val="0"/>
                  <w:marTop w:val="0"/>
                  <w:marBottom w:val="0"/>
                  <w:divBdr>
                    <w:top w:val="none" w:sz="0" w:space="0" w:color="auto"/>
                    <w:left w:val="none" w:sz="0" w:space="0" w:color="auto"/>
                    <w:bottom w:val="none" w:sz="0" w:space="0" w:color="auto"/>
                    <w:right w:val="none" w:sz="0" w:space="0" w:color="auto"/>
                  </w:divBdr>
                  <w:divsChild>
                    <w:div w:id="224797079">
                      <w:marLeft w:val="0"/>
                      <w:marRight w:val="0"/>
                      <w:marTop w:val="0"/>
                      <w:marBottom w:val="0"/>
                      <w:divBdr>
                        <w:top w:val="none" w:sz="0" w:space="0" w:color="auto"/>
                        <w:left w:val="none" w:sz="0" w:space="0" w:color="auto"/>
                        <w:bottom w:val="none" w:sz="0" w:space="0" w:color="auto"/>
                        <w:right w:val="none" w:sz="0" w:space="0" w:color="auto"/>
                      </w:divBdr>
                      <w:divsChild>
                        <w:div w:id="1856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9728">
      <w:bodyDiv w:val="1"/>
      <w:marLeft w:val="0"/>
      <w:marRight w:val="0"/>
      <w:marTop w:val="0"/>
      <w:marBottom w:val="0"/>
      <w:divBdr>
        <w:top w:val="none" w:sz="0" w:space="0" w:color="auto"/>
        <w:left w:val="none" w:sz="0" w:space="0" w:color="auto"/>
        <w:bottom w:val="none" w:sz="0" w:space="0" w:color="auto"/>
        <w:right w:val="none" w:sz="0" w:space="0" w:color="auto"/>
      </w:divBdr>
      <w:divsChild>
        <w:div w:id="726221372">
          <w:marLeft w:val="0"/>
          <w:marRight w:val="0"/>
          <w:marTop w:val="0"/>
          <w:marBottom w:val="0"/>
          <w:divBdr>
            <w:top w:val="none" w:sz="0" w:space="0" w:color="auto"/>
            <w:left w:val="none" w:sz="0" w:space="0" w:color="auto"/>
            <w:bottom w:val="none" w:sz="0" w:space="0" w:color="auto"/>
            <w:right w:val="none" w:sz="0" w:space="0" w:color="auto"/>
          </w:divBdr>
          <w:divsChild>
            <w:div w:id="1399981588">
              <w:marLeft w:val="0"/>
              <w:marRight w:val="0"/>
              <w:marTop w:val="0"/>
              <w:marBottom w:val="0"/>
              <w:divBdr>
                <w:top w:val="none" w:sz="0" w:space="0" w:color="auto"/>
                <w:left w:val="none" w:sz="0" w:space="0" w:color="auto"/>
                <w:bottom w:val="none" w:sz="0" w:space="0" w:color="auto"/>
                <w:right w:val="none" w:sz="0" w:space="0" w:color="auto"/>
              </w:divBdr>
              <w:divsChild>
                <w:div w:id="608902045">
                  <w:marLeft w:val="0"/>
                  <w:marRight w:val="0"/>
                  <w:marTop w:val="0"/>
                  <w:marBottom w:val="0"/>
                  <w:divBdr>
                    <w:top w:val="none" w:sz="0" w:space="0" w:color="auto"/>
                    <w:left w:val="none" w:sz="0" w:space="0" w:color="auto"/>
                    <w:bottom w:val="none" w:sz="0" w:space="0" w:color="auto"/>
                    <w:right w:val="none" w:sz="0" w:space="0" w:color="auto"/>
                  </w:divBdr>
                  <w:divsChild>
                    <w:div w:id="20666485">
                      <w:marLeft w:val="0"/>
                      <w:marRight w:val="3"/>
                      <w:marTop w:val="0"/>
                      <w:marBottom w:val="0"/>
                      <w:divBdr>
                        <w:top w:val="none" w:sz="0" w:space="0" w:color="auto"/>
                        <w:left w:val="none" w:sz="0" w:space="0" w:color="auto"/>
                        <w:bottom w:val="none" w:sz="0" w:space="0" w:color="auto"/>
                        <w:right w:val="none" w:sz="0" w:space="0" w:color="auto"/>
                      </w:divBdr>
                      <w:divsChild>
                        <w:div w:id="1913658877">
                          <w:marLeft w:val="0"/>
                          <w:marRight w:val="0"/>
                          <w:marTop w:val="0"/>
                          <w:marBottom w:val="0"/>
                          <w:divBdr>
                            <w:top w:val="none" w:sz="0" w:space="0" w:color="auto"/>
                            <w:left w:val="none" w:sz="0" w:space="0" w:color="auto"/>
                            <w:bottom w:val="none" w:sz="0" w:space="0" w:color="auto"/>
                            <w:right w:val="none" w:sz="0" w:space="0" w:color="auto"/>
                          </w:divBdr>
                          <w:divsChild>
                            <w:div w:id="11185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393206">
      <w:bodyDiv w:val="1"/>
      <w:marLeft w:val="0"/>
      <w:marRight w:val="0"/>
      <w:marTop w:val="100"/>
      <w:marBottom w:val="100"/>
      <w:divBdr>
        <w:top w:val="none" w:sz="0" w:space="0" w:color="auto"/>
        <w:left w:val="none" w:sz="0" w:space="0" w:color="auto"/>
        <w:bottom w:val="none" w:sz="0" w:space="0" w:color="auto"/>
        <w:right w:val="none" w:sz="0" w:space="0" w:color="auto"/>
      </w:divBdr>
      <w:divsChild>
        <w:div w:id="853769425">
          <w:marLeft w:val="0"/>
          <w:marRight w:val="0"/>
          <w:marTop w:val="0"/>
          <w:marBottom w:val="0"/>
          <w:divBdr>
            <w:top w:val="none" w:sz="0" w:space="0" w:color="auto"/>
            <w:left w:val="none" w:sz="0" w:space="0" w:color="auto"/>
            <w:bottom w:val="none" w:sz="0" w:space="0" w:color="auto"/>
            <w:right w:val="none" w:sz="0" w:space="0" w:color="auto"/>
          </w:divBdr>
          <w:divsChild>
            <w:div w:id="3574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4026">
      <w:bodyDiv w:val="1"/>
      <w:marLeft w:val="0"/>
      <w:marRight w:val="0"/>
      <w:marTop w:val="0"/>
      <w:marBottom w:val="0"/>
      <w:divBdr>
        <w:top w:val="none" w:sz="0" w:space="0" w:color="auto"/>
        <w:left w:val="none" w:sz="0" w:space="0" w:color="auto"/>
        <w:bottom w:val="none" w:sz="0" w:space="0" w:color="auto"/>
        <w:right w:val="none" w:sz="0" w:space="0" w:color="auto"/>
      </w:divBdr>
      <w:divsChild>
        <w:div w:id="1980724243">
          <w:marLeft w:val="0"/>
          <w:marRight w:val="0"/>
          <w:marTop w:val="0"/>
          <w:marBottom w:val="0"/>
          <w:divBdr>
            <w:top w:val="none" w:sz="0" w:space="0" w:color="auto"/>
            <w:left w:val="none" w:sz="0" w:space="0" w:color="auto"/>
            <w:bottom w:val="none" w:sz="0" w:space="0" w:color="auto"/>
            <w:right w:val="none" w:sz="0" w:space="0" w:color="auto"/>
          </w:divBdr>
          <w:divsChild>
            <w:div w:id="375660990">
              <w:marLeft w:val="0"/>
              <w:marRight w:val="0"/>
              <w:marTop w:val="0"/>
              <w:marBottom w:val="0"/>
              <w:divBdr>
                <w:top w:val="none" w:sz="0" w:space="0" w:color="auto"/>
                <w:left w:val="none" w:sz="0" w:space="0" w:color="auto"/>
                <w:bottom w:val="none" w:sz="0" w:space="0" w:color="auto"/>
                <w:right w:val="none" w:sz="0" w:space="0" w:color="auto"/>
              </w:divBdr>
              <w:divsChild>
                <w:div w:id="708652039">
                  <w:marLeft w:val="0"/>
                  <w:marRight w:val="-26"/>
                  <w:marTop w:val="0"/>
                  <w:marBottom w:val="0"/>
                  <w:divBdr>
                    <w:top w:val="none" w:sz="0" w:space="0" w:color="auto"/>
                    <w:left w:val="none" w:sz="0" w:space="0" w:color="auto"/>
                    <w:bottom w:val="none" w:sz="0" w:space="0" w:color="auto"/>
                    <w:right w:val="none" w:sz="0" w:space="0" w:color="auto"/>
                  </w:divBdr>
                  <w:divsChild>
                    <w:div w:id="2053992227">
                      <w:marLeft w:val="0"/>
                      <w:marRight w:val="0"/>
                      <w:marTop w:val="0"/>
                      <w:marBottom w:val="0"/>
                      <w:divBdr>
                        <w:top w:val="none" w:sz="0" w:space="0" w:color="auto"/>
                        <w:left w:val="none" w:sz="0" w:space="0" w:color="auto"/>
                        <w:bottom w:val="none" w:sz="0" w:space="0" w:color="auto"/>
                        <w:right w:val="none" w:sz="0" w:space="0" w:color="auto"/>
                      </w:divBdr>
                      <w:divsChild>
                        <w:div w:id="1605384519">
                          <w:marLeft w:val="0"/>
                          <w:marRight w:val="0"/>
                          <w:marTop w:val="0"/>
                          <w:marBottom w:val="0"/>
                          <w:divBdr>
                            <w:top w:val="none" w:sz="0" w:space="0" w:color="auto"/>
                            <w:left w:val="none" w:sz="0" w:space="0" w:color="auto"/>
                            <w:bottom w:val="none" w:sz="0" w:space="0" w:color="auto"/>
                            <w:right w:val="none" w:sz="0" w:space="0" w:color="auto"/>
                          </w:divBdr>
                          <w:divsChild>
                            <w:div w:id="77614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05369">
      <w:bodyDiv w:val="1"/>
      <w:marLeft w:val="0"/>
      <w:marRight w:val="0"/>
      <w:marTop w:val="0"/>
      <w:marBottom w:val="0"/>
      <w:divBdr>
        <w:top w:val="none" w:sz="0" w:space="0" w:color="auto"/>
        <w:left w:val="none" w:sz="0" w:space="0" w:color="auto"/>
        <w:bottom w:val="none" w:sz="0" w:space="0" w:color="auto"/>
        <w:right w:val="none" w:sz="0" w:space="0" w:color="auto"/>
      </w:divBdr>
    </w:div>
    <w:div w:id="855382292">
      <w:bodyDiv w:val="1"/>
      <w:marLeft w:val="0"/>
      <w:marRight w:val="0"/>
      <w:marTop w:val="0"/>
      <w:marBottom w:val="0"/>
      <w:divBdr>
        <w:top w:val="none" w:sz="0" w:space="0" w:color="auto"/>
        <w:left w:val="none" w:sz="0" w:space="0" w:color="auto"/>
        <w:bottom w:val="none" w:sz="0" w:space="0" w:color="auto"/>
        <w:right w:val="none" w:sz="0" w:space="0" w:color="auto"/>
      </w:divBdr>
      <w:divsChild>
        <w:div w:id="822430473">
          <w:marLeft w:val="0"/>
          <w:marRight w:val="0"/>
          <w:marTop w:val="0"/>
          <w:marBottom w:val="0"/>
          <w:divBdr>
            <w:top w:val="none" w:sz="0" w:space="0" w:color="auto"/>
            <w:left w:val="none" w:sz="0" w:space="0" w:color="auto"/>
            <w:bottom w:val="none" w:sz="0" w:space="0" w:color="auto"/>
            <w:right w:val="none" w:sz="0" w:space="0" w:color="auto"/>
          </w:divBdr>
          <w:divsChild>
            <w:div w:id="142089990">
              <w:marLeft w:val="0"/>
              <w:marRight w:val="0"/>
              <w:marTop w:val="0"/>
              <w:marBottom w:val="0"/>
              <w:divBdr>
                <w:top w:val="none" w:sz="0" w:space="0" w:color="auto"/>
                <w:left w:val="none" w:sz="0" w:space="0" w:color="auto"/>
                <w:bottom w:val="none" w:sz="0" w:space="0" w:color="auto"/>
                <w:right w:val="none" w:sz="0" w:space="0" w:color="auto"/>
              </w:divBdr>
              <w:divsChild>
                <w:div w:id="5771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01910">
      <w:bodyDiv w:val="1"/>
      <w:marLeft w:val="0"/>
      <w:marRight w:val="0"/>
      <w:marTop w:val="0"/>
      <w:marBottom w:val="0"/>
      <w:divBdr>
        <w:top w:val="none" w:sz="0" w:space="0" w:color="auto"/>
        <w:left w:val="none" w:sz="0" w:space="0" w:color="auto"/>
        <w:bottom w:val="none" w:sz="0" w:space="0" w:color="auto"/>
        <w:right w:val="none" w:sz="0" w:space="0" w:color="auto"/>
      </w:divBdr>
    </w:div>
    <w:div w:id="1598253151">
      <w:bodyDiv w:val="1"/>
      <w:marLeft w:val="0"/>
      <w:marRight w:val="0"/>
      <w:marTop w:val="0"/>
      <w:marBottom w:val="0"/>
      <w:divBdr>
        <w:top w:val="none" w:sz="0" w:space="0" w:color="auto"/>
        <w:left w:val="none" w:sz="0" w:space="0" w:color="auto"/>
        <w:bottom w:val="none" w:sz="0" w:space="0" w:color="auto"/>
        <w:right w:val="none" w:sz="0" w:space="0" w:color="auto"/>
      </w:divBdr>
    </w:div>
    <w:div w:id="1705792180">
      <w:bodyDiv w:val="1"/>
      <w:marLeft w:val="0"/>
      <w:marRight w:val="0"/>
      <w:marTop w:val="0"/>
      <w:marBottom w:val="0"/>
      <w:divBdr>
        <w:top w:val="none" w:sz="0" w:space="0" w:color="auto"/>
        <w:left w:val="none" w:sz="0" w:space="0" w:color="auto"/>
        <w:bottom w:val="none" w:sz="0" w:space="0" w:color="auto"/>
        <w:right w:val="none" w:sz="0" w:space="0" w:color="auto"/>
      </w:divBdr>
    </w:div>
    <w:div w:id="2013995456">
      <w:bodyDiv w:val="1"/>
      <w:marLeft w:val="0"/>
      <w:marRight w:val="0"/>
      <w:marTop w:val="0"/>
      <w:marBottom w:val="0"/>
      <w:divBdr>
        <w:top w:val="none" w:sz="0" w:space="0" w:color="auto"/>
        <w:left w:val="none" w:sz="0" w:space="0" w:color="auto"/>
        <w:bottom w:val="none" w:sz="0" w:space="0" w:color="auto"/>
        <w:right w:val="none" w:sz="0" w:space="0" w:color="auto"/>
      </w:divBdr>
      <w:divsChild>
        <w:div w:id="370306105">
          <w:marLeft w:val="0"/>
          <w:marRight w:val="0"/>
          <w:marTop w:val="0"/>
          <w:marBottom w:val="0"/>
          <w:divBdr>
            <w:top w:val="none" w:sz="0" w:space="0" w:color="auto"/>
            <w:left w:val="none" w:sz="0" w:space="0" w:color="auto"/>
            <w:bottom w:val="none" w:sz="0" w:space="0" w:color="auto"/>
            <w:right w:val="none" w:sz="0" w:space="0" w:color="auto"/>
          </w:divBdr>
          <w:divsChild>
            <w:div w:id="1318223678">
              <w:marLeft w:val="0"/>
              <w:marRight w:val="0"/>
              <w:marTop w:val="0"/>
              <w:marBottom w:val="0"/>
              <w:divBdr>
                <w:top w:val="none" w:sz="0" w:space="0" w:color="auto"/>
                <w:left w:val="none" w:sz="0" w:space="0" w:color="auto"/>
                <w:bottom w:val="none" w:sz="0" w:space="0" w:color="auto"/>
                <w:right w:val="none" w:sz="0" w:space="0" w:color="auto"/>
              </w:divBdr>
              <w:divsChild>
                <w:div w:id="1835871247">
                  <w:marLeft w:val="0"/>
                  <w:marRight w:val="0"/>
                  <w:marTop w:val="0"/>
                  <w:marBottom w:val="0"/>
                  <w:divBdr>
                    <w:top w:val="none" w:sz="0" w:space="0" w:color="auto"/>
                    <w:left w:val="none" w:sz="0" w:space="0" w:color="auto"/>
                    <w:bottom w:val="none" w:sz="0" w:space="0" w:color="auto"/>
                    <w:right w:val="none" w:sz="0" w:space="0" w:color="auto"/>
                  </w:divBdr>
                  <w:divsChild>
                    <w:div w:id="1752657901">
                      <w:marLeft w:val="0"/>
                      <w:marRight w:val="0"/>
                      <w:marTop w:val="0"/>
                      <w:marBottom w:val="0"/>
                      <w:divBdr>
                        <w:top w:val="none" w:sz="0" w:space="0" w:color="auto"/>
                        <w:left w:val="none" w:sz="0" w:space="0" w:color="auto"/>
                        <w:bottom w:val="none" w:sz="0" w:space="0" w:color="auto"/>
                        <w:right w:val="none" w:sz="0" w:space="0" w:color="auto"/>
                      </w:divBdr>
                      <w:divsChild>
                        <w:div w:id="1430466386">
                          <w:marLeft w:val="0"/>
                          <w:marRight w:val="0"/>
                          <w:marTop w:val="0"/>
                          <w:marBottom w:val="0"/>
                          <w:divBdr>
                            <w:top w:val="none" w:sz="0" w:space="0" w:color="auto"/>
                            <w:left w:val="none" w:sz="0" w:space="0" w:color="auto"/>
                            <w:bottom w:val="none" w:sz="0" w:space="0" w:color="auto"/>
                            <w:right w:val="none" w:sz="0" w:space="0" w:color="auto"/>
                          </w:divBdr>
                          <w:divsChild>
                            <w:div w:id="1361777898">
                              <w:marLeft w:val="0"/>
                              <w:marRight w:val="0"/>
                              <w:marTop w:val="0"/>
                              <w:marBottom w:val="0"/>
                              <w:divBdr>
                                <w:top w:val="none" w:sz="0" w:space="0" w:color="auto"/>
                                <w:left w:val="none" w:sz="0" w:space="0" w:color="auto"/>
                                <w:bottom w:val="none" w:sz="0" w:space="0" w:color="auto"/>
                                <w:right w:val="none" w:sz="0" w:space="0" w:color="auto"/>
                              </w:divBdr>
                              <w:divsChild>
                                <w:div w:id="217711208">
                                  <w:marLeft w:val="0"/>
                                  <w:marRight w:val="0"/>
                                  <w:marTop w:val="0"/>
                                  <w:marBottom w:val="0"/>
                                  <w:divBdr>
                                    <w:top w:val="none" w:sz="0" w:space="0" w:color="auto"/>
                                    <w:left w:val="none" w:sz="0" w:space="0" w:color="auto"/>
                                    <w:bottom w:val="none" w:sz="0" w:space="0" w:color="auto"/>
                                    <w:right w:val="none" w:sz="0" w:space="0" w:color="auto"/>
                                  </w:divBdr>
                                  <w:divsChild>
                                    <w:div w:id="622424412">
                                      <w:marLeft w:val="0"/>
                                      <w:marRight w:val="0"/>
                                      <w:marTop w:val="0"/>
                                      <w:marBottom w:val="0"/>
                                      <w:divBdr>
                                        <w:top w:val="none" w:sz="0" w:space="0" w:color="auto"/>
                                        <w:left w:val="none" w:sz="0" w:space="0" w:color="auto"/>
                                        <w:bottom w:val="none" w:sz="0" w:space="0" w:color="auto"/>
                                        <w:right w:val="none" w:sz="0" w:space="0" w:color="auto"/>
                                      </w:divBdr>
                                      <w:divsChild>
                                        <w:div w:id="1540700655">
                                          <w:marLeft w:val="0"/>
                                          <w:marRight w:val="0"/>
                                          <w:marTop w:val="0"/>
                                          <w:marBottom w:val="0"/>
                                          <w:divBdr>
                                            <w:top w:val="none" w:sz="0" w:space="0" w:color="auto"/>
                                            <w:left w:val="none" w:sz="0" w:space="0" w:color="auto"/>
                                            <w:bottom w:val="none" w:sz="0" w:space="0" w:color="auto"/>
                                            <w:right w:val="none" w:sz="0" w:space="0" w:color="auto"/>
                                          </w:divBdr>
                                          <w:divsChild>
                                            <w:div w:id="721052725">
                                              <w:marLeft w:val="0"/>
                                              <w:marRight w:val="0"/>
                                              <w:marTop w:val="0"/>
                                              <w:marBottom w:val="0"/>
                                              <w:divBdr>
                                                <w:top w:val="none" w:sz="0" w:space="0" w:color="auto"/>
                                                <w:left w:val="none" w:sz="0" w:space="0" w:color="auto"/>
                                                <w:bottom w:val="none" w:sz="0" w:space="0" w:color="auto"/>
                                                <w:right w:val="none" w:sz="0" w:space="0" w:color="auto"/>
                                              </w:divBdr>
                                              <w:divsChild>
                                                <w:div w:id="176581527">
                                                  <w:marLeft w:val="0"/>
                                                  <w:marRight w:val="0"/>
                                                  <w:marTop w:val="0"/>
                                                  <w:marBottom w:val="0"/>
                                                  <w:divBdr>
                                                    <w:top w:val="none" w:sz="0" w:space="0" w:color="auto"/>
                                                    <w:left w:val="none" w:sz="0" w:space="0" w:color="auto"/>
                                                    <w:bottom w:val="none" w:sz="0" w:space="0" w:color="auto"/>
                                                    <w:right w:val="none" w:sz="0" w:space="0" w:color="auto"/>
                                                  </w:divBdr>
                                                  <w:divsChild>
                                                    <w:div w:id="261500478">
                                                      <w:marLeft w:val="0"/>
                                                      <w:marRight w:val="0"/>
                                                      <w:marTop w:val="0"/>
                                                      <w:marBottom w:val="0"/>
                                                      <w:divBdr>
                                                        <w:top w:val="none" w:sz="0" w:space="0" w:color="auto"/>
                                                        <w:left w:val="none" w:sz="0" w:space="0" w:color="auto"/>
                                                        <w:bottom w:val="none" w:sz="0" w:space="0" w:color="auto"/>
                                                        <w:right w:val="none" w:sz="0" w:space="0" w:color="auto"/>
                                                      </w:divBdr>
                                                      <w:divsChild>
                                                        <w:div w:id="1739786538">
                                                          <w:marLeft w:val="0"/>
                                                          <w:marRight w:val="0"/>
                                                          <w:marTop w:val="0"/>
                                                          <w:marBottom w:val="0"/>
                                                          <w:divBdr>
                                                            <w:top w:val="none" w:sz="0" w:space="0" w:color="auto"/>
                                                            <w:left w:val="none" w:sz="0" w:space="0" w:color="auto"/>
                                                            <w:bottom w:val="none" w:sz="0" w:space="0" w:color="auto"/>
                                                            <w:right w:val="none" w:sz="0" w:space="0" w:color="auto"/>
                                                          </w:divBdr>
                                                          <w:divsChild>
                                                            <w:div w:id="14934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enafn.com/1094289039/UAE-partakes-in-OFIDs-36th-Ministerial-Council-meeting" TargetMode="External"/><Relationship Id="rId18" Type="http://schemas.openxmlformats.org/officeDocument/2006/relationships/hyperlink" Target="http://www.prnewswire.com/news-releases/murray-energy-corporation-sues-obama-epa-for-illegal-and-unconstitutional-rule-expanding-jurisdiction-over-waters-and-dry-land-300107384.html" TargetMode="External"/><Relationship Id="rId26" Type="http://schemas.openxmlformats.org/officeDocument/2006/relationships/hyperlink" Target="http://news.yahoo.com/massachusetts-gov-baker-files-hydropower-201116720.html" TargetMode="External"/><Relationship Id="rId39" Type="http://schemas.openxmlformats.org/officeDocument/2006/relationships/hyperlink" Target="http://energy.gov/eere/articles/innovative-wave-power-device-starts-producing-clean-power-hawaii" TargetMode="External"/><Relationship Id="rId21" Type="http://schemas.openxmlformats.org/officeDocument/2006/relationships/hyperlink" Target="http://phys.org/news/2015-07-perennial-biofuel-crops-consumption-similar.html" TargetMode="External"/><Relationship Id="rId34" Type="http://schemas.openxmlformats.org/officeDocument/2006/relationships/hyperlink" Target="http://abcnews.go.com/US/wireStory/injection-wells-shut-curbing-activity-quakes-32741209" TargetMode="External"/><Relationship Id="rId42" Type="http://schemas.openxmlformats.org/officeDocument/2006/relationships/hyperlink" Target="https://www.asme.org/engineering-topics/media/energy/video-future-hydraulic-fracturing-part-4-managing" TargetMode="External"/><Relationship Id="rId47" Type="http://schemas.openxmlformats.org/officeDocument/2006/relationships/hyperlink" Target="http://www.wageningenur.nl/en/Jobs/Vacancies/Show/-Postdoctoral-Position-Resilience-and-vulnerability-at-the-urban-nexus-of-food-water-energy-and-the-environment.htm" TargetMode="External"/><Relationship Id="rId50" Type="http://schemas.openxmlformats.org/officeDocument/2006/relationships/hyperlink" Target="http://climatecolab.org/community/-/blogs/finalists-selected-vote-to-select-popular-choice-winner-2" TargetMode="External"/><Relationship Id="rId55" Type="http://schemas.openxmlformats.org/officeDocument/2006/relationships/hyperlink" Target="http://www.worldwaterweek.org/" TargetMode="External"/><Relationship Id="rId63" Type="http://schemas.openxmlformats.org/officeDocument/2006/relationships/hyperlink" Target="http://www.aceee.org/white-paper/addressing-the-energy-water-nexus" TargetMode="External"/><Relationship Id="rId68" Type="http://schemas.openxmlformats.org/officeDocument/2006/relationships/hyperlink" Target="http://fas.org/sgp/crs/misc/R43200.pdf" TargetMode="External"/><Relationship Id="rId76" Type="http://schemas.openxmlformats.org/officeDocument/2006/relationships/hyperlink" Target="http://steps-centre.org/publication/another-nexus-critical-thinking-new-security-convergence-energy-food-climate-water/" TargetMode="External"/><Relationship Id="rId84" Type="http://schemas.openxmlformats.org/officeDocument/2006/relationships/fontTable" Target="fontTable.xml"/><Relationship Id="rId7" Type="http://schemas.openxmlformats.org/officeDocument/2006/relationships/hyperlink" Target="http://www.jellywatch.org/" TargetMode="External"/><Relationship Id="rId71" Type="http://schemas.openxmlformats.org/officeDocument/2006/relationships/hyperlink" Target="http://ascelibrary.org/doi/abs/10.1061/%28ASCE%29WR.1943-5452.0000340" TargetMode="External"/><Relationship Id="rId2" Type="http://schemas.openxmlformats.org/officeDocument/2006/relationships/styles" Target="styles.xml"/><Relationship Id="rId16" Type="http://schemas.openxmlformats.org/officeDocument/2006/relationships/hyperlink" Target="http://www.arabnews.com/economy/news/783616" TargetMode="External"/><Relationship Id="rId29" Type="http://schemas.openxmlformats.org/officeDocument/2006/relationships/hyperlink" Target="https://www.techwire.net/tech-summit-looks-for-innovative-solutions-to-california-water-woes/" TargetMode="External"/><Relationship Id="rId11" Type="http://schemas.openxmlformats.org/officeDocument/2006/relationships/hyperlink" Target="http://archives.mees.com/issues/1591/articles/52936" TargetMode="External"/><Relationship Id="rId24" Type="http://schemas.openxmlformats.org/officeDocument/2006/relationships/hyperlink" Target="http://www.marketwatch.com/story/american-water-to-participate-in-accelerate-energy-productivity-dialogue-2015-07-07" TargetMode="External"/><Relationship Id="rId32" Type="http://schemas.openxmlformats.org/officeDocument/2006/relationships/hyperlink" Target="http://dupress.com/articles/water-energy-food-nexus/" TargetMode="External"/><Relationship Id="rId37" Type="http://schemas.openxmlformats.org/officeDocument/2006/relationships/hyperlink" Target="http://usedtouseful.com/post/125368023575/facing-the-energy-water-nexus-is-critical" TargetMode="External"/><Relationship Id="rId40" Type="http://schemas.openxmlformats.org/officeDocument/2006/relationships/hyperlink" Target="http://www.nationaljournal.com/energy/house-comprehensive-energy-bill-passes-20150722" TargetMode="External"/><Relationship Id="rId45" Type="http://schemas.openxmlformats.org/officeDocument/2006/relationships/hyperlink" Target="http://www.slideshare.net/SoMResearch/modelling-innovation-at-water-energy-food-nexus?next_slideshow=1" TargetMode="External"/><Relationship Id="rId53" Type="http://schemas.openxmlformats.org/officeDocument/2006/relationships/hyperlink" Target="http://www.intermountainenergysummit.com/" TargetMode="External"/><Relationship Id="rId58" Type="http://schemas.openxmlformats.org/officeDocument/2006/relationships/hyperlink" Target="http://www.cranfield.ac.uk/lowenergy" TargetMode="External"/><Relationship Id="rId66" Type="http://schemas.openxmlformats.org/officeDocument/2006/relationships/hyperlink" Target="http://www.worldbank.org/en/topic/sustainabledevelopment/brief/water-energy-nexus" TargetMode="External"/><Relationship Id="rId74" Type="http://schemas.openxmlformats.org/officeDocument/2006/relationships/hyperlink" Target="http://www.sbc.slb.com/SBCInstitute/Publications/Water.aspx" TargetMode="External"/><Relationship Id="rId79" Type="http://schemas.openxmlformats.org/officeDocument/2006/relationships/hyperlink" Target="http://pacinst.org/publication/the-water-footprint-of-californias-energy-system-1990-2012/" TargetMode="External"/><Relationship Id="rId5" Type="http://schemas.openxmlformats.org/officeDocument/2006/relationships/hyperlink" Target="http://www.energyglobal.com/downstream/clean-fuels/02072015/US-Brazil-alliance/" TargetMode="External"/><Relationship Id="rId61" Type="http://schemas.openxmlformats.org/officeDocument/2006/relationships/hyperlink" Target="https://thefoodenergywaternexus.wordpress.com/" TargetMode="External"/><Relationship Id="rId82" Type="http://schemas.openxmlformats.org/officeDocument/2006/relationships/hyperlink" Target="mailto:noel.bakhtian@hq.doe.gov" TargetMode="External"/><Relationship Id="rId19" Type="http://schemas.openxmlformats.org/officeDocument/2006/relationships/hyperlink" Target="http://www.bloomberg.com/news/articles/2015-07-06/how-nasa-s-flying-laboratory-is-tracking-california-s-drought" TargetMode="External"/><Relationship Id="rId4" Type="http://schemas.openxmlformats.org/officeDocument/2006/relationships/webSettings" Target="webSettings.xml"/><Relationship Id="rId9" Type="http://schemas.openxmlformats.org/officeDocument/2006/relationships/hyperlink" Target="http://www.reuters.com/article/2015/07/13/thailand-economy-drought-idUSL4N0ZT3I620150713" TargetMode="External"/><Relationship Id="rId14" Type="http://schemas.openxmlformats.org/officeDocument/2006/relationships/hyperlink" Target="http://www.bbc.com/news/world-asia-india-33671836" TargetMode="External"/><Relationship Id="rId22" Type="http://schemas.openxmlformats.org/officeDocument/2006/relationships/hyperlink" Target="http://www.tampabay.com/news/business/small-odessa-company-dais-analytic-part-of-clean-energy-effort-in-china/2236290" TargetMode="External"/><Relationship Id="rId27" Type="http://schemas.openxmlformats.org/officeDocument/2006/relationships/hyperlink" Target="http://www.lohud.com/story/news/local/2015/07/08/malfunctioning-pump-shuts-indian-point/29888877/" TargetMode="External"/><Relationship Id="rId30" Type="http://schemas.openxmlformats.org/officeDocument/2006/relationships/hyperlink" Target="file://\\doe.local\DFSFR\home_fors2\Noel.Bakhtian\2014-2015\IA1%20Nexus%20Strategy\TOOLS\IN%20THE%20NEWS\the%20future%20of%20Utah's%20energy%20economy%20hinges%20on%20a%20dependable%20water%20supply%20&#8212;%20with%20as%20much%20as%20200,000%20additional%20acre-feet%20that%20may%20be%20necessary%20for%20future%20oil%20and%20gas%20development." TargetMode="External"/><Relationship Id="rId35" Type="http://schemas.openxmlformats.org/officeDocument/2006/relationships/hyperlink" Target="http://curbed.com/archives/2015/07/28/engineering-drought-california-desalination.php" TargetMode="External"/><Relationship Id="rId43" Type="http://schemas.openxmlformats.org/officeDocument/2006/relationships/hyperlink" Target="http://energy.gov/eere/articles/energy-department-awards-18-million-develop-valuable-bioproducts-and-biofuels-algae" TargetMode="External"/><Relationship Id="rId48" Type="http://schemas.openxmlformats.org/officeDocument/2006/relationships/hyperlink" Target="https://vendor.dcwater.com/solicitations/solicitation1613.cfm" TargetMode="External"/><Relationship Id="rId56" Type="http://schemas.openxmlformats.org/officeDocument/2006/relationships/hyperlink" Target="http://www.worldwaterweek.org/programme/" TargetMode="External"/><Relationship Id="rId64" Type="http://schemas.openxmlformats.org/officeDocument/2006/relationships/hyperlink" Target="http://eetd.lbl.gov/publications/water-and-energy-wasted-during-residential-shower-events-findings-pilot-field-study-hot-water-distri" TargetMode="External"/><Relationship Id="rId69" Type="http://schemas.openxmlformats.org/officeDocument/2006/relationships/hyperlink" Target="http://waterinthewest.stanford.edu/resources/publications-directory/water-energy-literature-review" TargetMode="External"/><Relationship Id="rId77" Type="http://schemas.openxmlformats.org/officeDocument/2006/relationships/hyperlink" Target="http://www.sciencedirect.com/science/article/pii/S1364032115000659" TargetMode="External"/><Relationship Id="rId8" Type="http://schemas.openxmlformats.org/officeDocument/2006/relationships/hyperlink" Target="http://news.mongabay.com/2015/07/mega-dams-doing-drastic-harm-to-tropical-biodiversity-study/" TargetMode="External"/><Relationship Id="rId51" Type="http://schemas.openxmlformats.org/officeDocument/2006/relationships/hyperlink" Target="http://climatecolab.org/web/guest/plans/-/plans/contestId/1301501" TargetMode="External"/><Relationship Id="rId72" Type="http://schemas.openxmlformats.org/officeDocument/2006/relationships/hyperlink" Target="http://www.ecn.nl/docs/library/report/2014/e14046.pdf" TargetMode="External"/><Relationship Id="rId80" Type="http://schemas.openxmlformats.org/officeDocument/2006/relationships/hyperlink" Target="http://www.unwater.org/publications/publications-detail/en/c/281166/"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scientificamerican.com/article/drought-plagued-western-states-play-politics-with-water/" TargetMode="External"/><Relationship Id="rId17" Type="http://schemas.openxmlformats.org/officeDocument/2006/relationships/hyperlink" Target="http://www.latimes.com/local/lanow/la-me-ln-state-issues-fracking-rules-20150701-story.html" TargetMode="External"/><Relationship Id="rId25" Type="http://schemas.openxmlformats.org/officeDocument/2006/relationships/hyperlink" Target="http://www.ithacajournal.com/story/news/local/2015/07/08/fracking-propane-proposed-tioga-county-ny/29863383/?utm_campaign=%5B%22%5B%2713901%27%5D%22%5D&amp;utm_source=%5B%22%5B%27EnergyGuardian_email%27%5D%22%5D&amp;utm_medium=%5B%22%5B%27email%27%5D%22%5D" TargetMode="External"/><Relationship Id="rId33" Type="http://schemas.openxmlformats.org/officeDocument/2006/relationships/hyperlink" Target="http://www.washingtonpost.com/news/energy-environment/wp/2015/07/27/a-milestone-for-wind-energy-work-underway-on-first-offshore-platforms-in-u-s-waters/" TargetMode="External"/><Relationship Id="rId38" Type="http://schemas.openxmlformats.org/officeDocument/2006/relationships/hyperlink" Target="http://mobile.nytimes.com/2015/07/06/us/california-drought-sends-us-water-agency-back-to-drawing-board.html?referrer&amp;_r=0" TargetMode="External"/><Relationship Id="rId46" Type="http://schemas.openxmlformats.org/officeDocument/2006/relationships/hyperlink" Target="http://www.slideshare.net/SoMResearch/modelling-innovation-at-water-energy-clothing-nexus" TargetMode="External"/><Relationship Id="rId59" Type="http://schemas.openxmlformats.org/officeDocument/2006/relationships/hyperlink" Target="https://www.watersmartinnovations.com/" TargetMode="External"/><Relationship Id="rId67" Type="http://schemas.openxmlformats.org/officeDocument/2006/relationships/hyperlink" Target="http://fas.org/sgp/crs/misc/R43199.pdf" TargetMode="External"/><Relationship Id="rId20" Type="http://schemas.openxmlformats.org/officeDocument/2006/relationships/hyperlink" Target="http://www.bloomberg.com/research/markets/news/article.asp?docKey=600-201507060607KRTRIB__BUSNEWS_57095_63880-1" TargetMode="External"/><Relationship Id="rId41" Type="http://schemas.openxmlformats.org/officeDocument/2006/relationships/hyperlink" Target="http://www.powermag.com/tk-modernization-act/" TargetMode="External"/><Relationship Id="rId54" Type="http://schemas.openxmlformats.org/officeDocument/2006/relationships/hyperlink" Target="http://www.chikulupi.com/2015/06/appl-african-youth-conference-on-energy.html" TargetMode="External"/><Relationship Id="rId62" Type="http://schemas.openxmlformats.org/officeDocument/2006/relationships/hyperlink" Target="http://www.gao.gov/products/GAO-11-225" TargetMode="External"/><Relationship Id="rId70" Type="http://schemas.openxmlformats.org/officeDocument/2006/relationships/hyperlink" Target="http://www.bp.com/content/dam/bp/pdf/sustainability/group-reports/BP-ESC-water-handbook.pdf" TargetMode="External"/><Relationship Id="rId75" Type="http://schemas.openxmlformats.org/officeDocument/2006/relationships/hyperlink" Target="http://www.unwater.org/worldwaterday/world-water-development-report/en/" TargetMode="External"/><Relationship Id="rId83" Type="http://schemas.openxmlformats.org/officeDocument/2006/relationships/hyperlink" Target="mailto:noel.bakhtian@hq.doe.gov" TargetMode="External"/><Relationship Id="rId1" Type="http://schemas.openxmlformats.org/officeDocument/2006/relationships/numbering" Target="numbering.xml"/><Relationship Id="rId6" Type="http://schemas.openxmlformats.org/officeDocument/2006/relationships/hyperlink" Target="http://www.washingtonpost.com/news/speaking-of-science/wp/2015/07/06/how-jellyfish-have-become-natures-ultimate-guerrilla-protesters-against-power-plants/" TargetMode="External"/><Relationship Id="rId15" Type="http://schemas.openxmlformats.org/officeDocument/2006/relationships/hyperlink" Target="http://www.hydroworld.com/articles/print/volume-23/issue-4/departments/tech-notes.html" TargetMode="External"/><Relationship Id="rId23" Type="http://schemas.openxmlformats.org/officeDocument/2006/relationships/hyperlink" Target="https://www.hcn.org/articles/hydropower-california-drought-water-energy-electricity-dams" TargetMode="External"/><Relationship Id="rId28" Type="http://schemas.openxmlformats.org/officeDocument/2006/relationships/hyperlink" Target="https://www.techwire.net/tech-summit-looks-for-innovative-solutions-to-california-water-woes/" TargetMode="External"/><Relationship Id="rId36" Type="http://schemas.openxmlformats.org/officeDocument/2006/relationships/hyperlink" Target="http://waterfx.co/hydrorevolution/" TargetMode="External"/><Relationship Id="rId49" Type="http://schemas.openxmlformats.org/officeDocument/2006/relationships/hyperlink" Target="http://www.irena.org/DocumentDownloads/Procurement/RFP-2015-21%20Global%20Atlas%20bioenergy.pdf" TargetMode="External"/><Relationship Id="rId57" Type="http://schemas.openxmlformats.org/officeDocument/2006/relationships/hyperlink" Target="http://blogs.kcl.ac.uk/water/files/2015/07/Water-Security-Short-Course.pdf" TargetMode="External"/><Relationship Id="rId10" Type="http://schemas.openxmlformats.org/officeDocument/2006/relationships/hyperlink" Target="file:///\\DOE.LOCAL\DFSFR\home_fors2\Noel.Bakhtian\2014-2015\IA1%20Nexus%20Strategy\TOOLS\IN%20THE%20NEWS\TOTEX%20Approach%20Boosts%20Investments%20in%20the%20European%20Water%20Utility%20Services%20Market,%20says%20Frost%20&amp;%20Sullivan" TargetMode="External"/><Relationship Id="rId31" Type="http://schemas.openxmlformats.org/officeDocument/2006/relationships/hyperlink" Target="http://www.bloomberg.com/news/articles/2015-07-16/calwave-s-underwater-carpets-harness-wave-power" TargetMode="External"/><Relationship Id="rId44" Type="http://schemas.openxmlformats.org/officeDocument/2006/relationships/hyperlink" Target="https://www.federalregister.gov/articles/2015/07/21/2015-16897/energy-conservation-program-energy-conservation-standards-for-packaged-terminal-air-conditioners-and" TargetMode="External"/><Relationship Id="rId52" Type="http://schemas.openxmlformats.org/officeDocument/2006/relationships/hyperlink" Target="http://www.waterinnovationproject.com/event/waterenergy-nexus-hackathon/" TargetMode="External"/><Relationship Id="rId60" Type="http://schemas.openxmlformats.org/officeDocument/2006/relationships/hyperlink" Target="https://agriliferegister.tamu.edu/index.cfm/productDetails/ProductID/1820/" TargetMode="External"/><Relationship Id="rId65" Type="http://schemas.openxmlformats.org/officeDocument/2006/relationships/hyperlink" Target="http://www.iea.org/media/weowebsite/2012/WEO_2012_Water_Excerpt.pdf" TargetMode="External"/><Relationship Id="rId73" Type="http://schemas.openxmlformats.org/officeDocument/2006/relationships/hyperlink" Target="http://aceee.org/sites/default/files/watts-in-drops.pdf" TargetMode="External"/><Relationship Id="rId78" Type="http://schemas.openxmlformats.org/officeDocument/2006/relationships/hyperlink" Target="http://www.wilsoncenter.org/publication/global-choke-point-report-chinas-water-energy-food-roadmap" TargetMode="External"/><Relationship Id="rId81" Type="http://schemas.openxmlformats.org/officeDocument/2006/relationships/hyperlink" Target="http://aceee.org/sites/default/files/water-company-energy-u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10</Pages>
  <Words>5331</Words>
  <Characters>30392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35652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Bakhtian 2</dc:creator>
  <cp:keywords/>
  <dc:description/>
  <cp:lastModifiedBy>NMB</cp:lastModifiedBy>
  <cp:revision>72</cp:revision>
  <dcterms:created xsi:type="dcterms:W3CDTF">2015-03-14T22:06:00Z</dcterms:created>
  <dcterms:modified xsi:type="dcterms:W3CDTF">2015-08-07T15:29:00Z</dcterms:modified>
</cp:coreProperties>
</file>