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A88" w:rsidRDefault="00226A88" w:rsidP="00226A88">
      <w:r>
        <w:t xml:space="preserve">Advanced </w:t>
      </w:r>
      <w:proofErr w:type="spellStart"/>
      <w:r>
        <w:t>WaterSave</w:t>
      </w:r>
      <w:proofErr w:type="spellEnd"/>
      <w:r>
        <w:t xml:space="preserve"> Ltd</w:t>
      </w:r>
    </w:p>
    <w:p w:rsidR="00226A88" w:rsidRDefault="00226A88" w:rsidP="00226A88">
      <w:r>
        <w:t>A WATER SAVING PROJECT WORTH INVESTING IN</w:t>
      </w:r>
    </w:p>
    <w:p w:rsidR="00226A88" w:rsidRDefault="00226A88" w:rsidP="00226A88">
      <w:r>
        <w:t xml:space="preserve">A 'serial inventor' </w:t>
      </w:r>
      <w:r w:rsidR="00B90389">
        <w:t xml:space="preserve">is </w:t>
      </w:r>
      <w:r>
        <w:t xml:space="preserve">seeking investors or licensees to advance their patented </w:t>
      </w:r>
      <w:r w:rsidR="0076427A">
        <w:t>Aqua saver</w:t>
      </w:r>
      <w:r>
        <w:t xml:space="preserve">, which recycles the usually wasted cold water that flows from a tap before the hot water comes through.  </w:t>
      </w:r>
    </w:p>
    <w:p w:rsidR="00226A88" w:rsidRDefault="00226A88" w:rsidP="00226A88">
      <w:r>
        <w:t>Advanced Water</w:t>
      </w:r>
      <w:r w:rsidR="004866B4">
        <w:t xml:space="preserve"> </w:t>
      </w:r>
      <w:r>
        <w:t xml:space="preserve">Save Ltd are offering water savings through its innovative, patented, fully automatic return system. Opening a hot tap </w:t>
      </w:r>
      <w:r w:rsidR="00FC2DA4">
        <w:t>automatically starts the system without the need for an electricity supply</w:t>
      </w:r>
      <w:r w:rsidR="00511261">
        <w:t xml:space="preserve"> or consumer input.</w:t>
      </w:r>
      <w:r>
        <w:t xml:space="preserve"> Good clean water is wasted before hot water comes out of the hot tap. This wastes money for producers and users of water and is bad for the environment. This is the problem the company solve.</w:t>
      </w:r>
    </w:p>
    <w:p w:rsidR="00226A88" w:rsidRDefault="00226A88" w:rsidP="00226A88">
      <w:r>
        <w:t xml:space="preserve">The </w:t>
      </w:r>
      <w:r w:rsidR="0076427A">
        <w:t>Aqua saver</w:t>
      </w:r>
      <w:r>
        <w:t xml:space="preserve"> valve has a kinetic return system which uses no electrical power. The valve diverts this water for other uses. Water saved in a typical 4 person dwelling in one year, using published United Utilities consumption figures and extended trials in UK and Australia was in excess of 100M3. Clearly the savings for commercial premises and public buildings are potentially much greater due to the extended pipe runs between boilers and taps.</w:t>
      </w:r>
    </w:p>
    <w:p w:rsidR="00226A88" w:rsidRDefault="00226A88" w:rsidP="00226A88">
      <w:r>
        <w:t xml:space="preserve">What is the market opportunity that you have identified? The patented </w:t>
      </w:r>
      <w:r w:rsidR="0076427A">
        <w:t>aqua Saver</w:t>
      </w:r>
      <w:r>
        <w:t xml:space="preserve"> valve offers clear commercial potential across the industrial, commercial and domestic building sectors. A need for such a system has been identified in Australia, </w:t>
      </w:r>
      <w:r w:rsidR="00DD4C4E">
        <w:t>NZ, South Africa, Middle E</w:t>
      </w:r>
      <w:r w:rsidR="00FC2DA4">
        <w:t>ast</w:t>
      </w:r>
      <w:r>
        <w:t xml:space="preserve"> and the USA, as well as the UK. Full compliance with the water regulations in Australia and the UK </w:t>
      </w:r>
      <w:r w:rsidR="003457DB">
        <w:t>has</w:t>
      </w:r>
      <w:r w:rsidR="00511261">
        <w:t xml:space="preserve"> been obtained. And patents granted. </w:t>
      </w:r>
      <w:r>
        <w:t>A mass production capability is now required, followed by regulatory approval for the USA and European markets.</w:t>
      </w:r>
    </w:p>
    <w:p w:rsidR="00226A88" w:rsidRDefault="00226A88" w:rsidP="00226A88">
      <w:r>
        <w:t xml:space="preserve">What is your business model? The company is looking for a licensee/ investor to negotiate rights with us to commercialise </w:t>
      </w:r>
      <w:r w:rsidR="0076427A">
        <w:t>Aqua Saver</w:t>
      </w:r>
      <w:r>
        <w:t xml:space="preserve"> and to continue to market </w:t>
      </w:r>
      <w:r w:rsidR="0076427A">
        <w:t>Aqua Saver</w:t>
      </w:r>
      <w:r>
        <w:t xml:space="preserve"> in the market sectors indicated, so the inventor can gradually exit the business to concentrate on the R&amp;D necessary to develop further water-related inventions, which could eventually be introduced into the company inventory to complement the </w:t>
      </w:r>
      <w:r w:rsidR="0076427A">
        <w:t>Aqua Saver</w:t>
      </w:r>
      <w:r>
        <w:t xml:space="preserve"> valve system.</w:t>
      </w:r>
    </w:p>
    <w:p w:rsidR="00226A88" w:rsidRDefault="00226A88" w:rsidP="00226A88">
      <w:r>
        <w:t>What is yo</w:t>
      </w:r>
      <w:r w:rsidR="00863261">
        <w:t>ur funding strategy for growth</w:t>
      </w:r>
      <w:proofErr w:type="gramStart"/>
      <w:r w:rsidR="00863261">
        <w:t>?.</w:t>
      </w:r>
      <w:proofErr w:type="gramEnd"/>
      <w:r w:rsidR="00863261">
        <w:t xml:space="preserve"> Identified contacted</w:t>
      </w:r>
      <w:bookmarkStart w:id="0" w:name="_GoBack"/>
      <w:bookmarkEnd w:id="0"/>
      <w:r w:rsidR="00863261">
        <w:t xml:space="preserve"> p</w:t>
      </w:r>
      <w:r>
        <w:t>otential customers as diverse as Anglian Water and United Utilities in the UK; a Singapore based water industry supplies company</w:t>
      </w:r>
      <w:r w:rsidR="00BC5855">
        <w:t xml:space="preserve"> (Australia and Asia)</w:t>
      </w:r>
      <w:r>
        <w:t xml:space="preserve">; and Australian architects, </w:t>
      </w:r>
      <w:r w:rsidR="00511261">
        <w:t xml:space="preserve">major </w:t>
      </w:r>
      <w:r>
        <w:t>construction and mining companies; and plumbing supplies companies with a nati</w:t>
      </w:r>
      <w:r w:rsidR="00511261">
        <w:t>onal customer base in Australia and NZ</w:t>
      </w:r>
      <w:proofErr w:type="gramStart"/>
      <w:r w:rsidR="00511261">
        <w:t xml:space="preserve">, </w:t>
      </w:r>
      <w:r>
        <w:t xml:space="preserve"> plus</w:t>
      </w:r>
      <w:proofErr w:type="gramEnd"/>
      <w:r>
        <w:t xml:space="preserve"> a number of </w:t>
      </w:r>
      <w:r w:rsidR="004866B4">
        <w:t xml:space="preserve"> other </w:t>
      </w:r>
      <w:proofErr w:type="spellStart"/>
      <w:r>
        <w:t>Uk</w:t>
      </w:r>
      <w:proofErr w:type="spellEnd"/>
      <w:r>
        <w:t xml:space="preserve"> utility companies have all expressed an interest in </w:t>
      </w:r>
      <w:r w:rsidR="003457DB">
        <w:t>A</w:t>
      </w:r>
      <w:r w:rsidR="0076427A">
        <w:t>qua Saver</w:t>
      </w:r>
      <w:r>
        <w:t>. Financing options include using the bank facilities of a partner manufacturer, attracting a private investor based on costed manufacturing and Letters of Intent, or selling licences to manufacture based on the patents. The company is registered for the SEIS scheme administered by HMRC, which should appeal to high nett worth individuals in UK.</w:t>
      </w:r>
    </w:p>
    <w:p w:rsidR="007778D7" w:rsidRDefault="007778D7" w:rsidP="00226A88"/>
    <w:sectPr w:rsidR="007778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A88"/>
    <w:rsid w:val="000621BD"/>
    <w:rsid w:val="00226A88"/>
    <w:rsid w:val="003457DB"/>
    <w:rsid w:val="00380F8A"/>
    <w:rsid w:val="004866B4"/>
    <w:rsid w:val="00511261"/>
    <w:rsid w:val="0071186C"/>
    <w:rsid w:val="0076427A"/>
    <w:rsid w:val="007778D7"/>
    <w:rsid w:val="00813B92"/>
    <w:rsid w:val="00863261"/>
    <w:rsid w:val="00B90389"/>
    <w:rsid w:val="00BC5855"/>
    <w:rsid w:val="00DD4C4E"/>
    <w:rsid w:val="00FC2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B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6A8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B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6A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Urban">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eorgia"/>
        <a:ea typeface=""/>
        <a:cs typeface=""/>
        <a:font script="Jpan" typeface="HG明朝B"/>
        <a:font script="Hang" typeface="맑은 고딕"/>
        <a:font script="Hans" typeface="宋体"/>
        <a:font script="Hant" typeface="新細明體"/>
        <a:font script="Arab" typeface="Arial"/>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432</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Derick</dc:creator>
  <cp:lastModifiedBy>Derick</cp:lastModifiedBy>
  <cp:revision>18</cp:revision>
  <cp:lastPrinted>2016-10-03T15:41:00Z</cp:lastPrinted>
  <dcterms:created xsi:type="dcterms:W3CDTF">2016-02-11T21:39:00Z</dcterms:created>
  <dcterms:modified xsi:type="dcterms:W3CDTF">2017-02-23T10:43:00Z</dcterms:modified>
</cp:coreProperties>
</file>