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5BD374C6" w:rsidP="5BD374C6" w:rsidRDefault="5BD374C6" w14:paraId="53DACDA0" w14:textId="5002FFE3">
      <w:pPr>
        <w:pStyle w:val="Heading2"/>
      </w:pPr>
      <w:r w:rsidRPr="5BD374C6" w:rsidR="5BD374C6">
        <w:rPr>
          <w:rFonts w:ascii="Calibri Light" w:hAnsi="Calibri Light" w:eastAsia="Calibri Light" w:cs="Calibri Light"/>
          <w:b w:val="0"/>
          <w:bCs w:val="0"/>
          <w:color w:val="2F5496"/>
          <w:sz w:val="26"/>
          <w:szCs w:val="26"/>
        </w:rPr>
        <w:t>ATS Partners with Probiotics Solutions for Microbiological Wastewater Treatment</w:t>
      </w:r>
    </w:p>
    <w:p w:rsidR="5BD374C6" w:rsidP="5BD374C6" w:rsidRDefault="5BD374C6" w14:paraId="213F00AF" w14:textId="5C374FB1">
      <w:pPr>
        <w:spacing w:line="257" w:lineRule="auto"/>
      </w:pPr>
      <w:r w:rsidRPr="5BD374C6" w:rsidR="5BD374C6">
        <w:rPr>
          <w:rFonts w:ascii="Calibri" w:hAnsi="Calibri" w:eastAsia="Calibri" w:cs="Calibri"/>
          <w:noProof w:val="0"/>
          <w:sz w:val="22"/>
          <w:szCs w:val="22"/>
          <w:lang w:val="en-US"/>
        </w:rPr>
        <w:t xml:space="preserve"> </w:t>
      </w:r>
    </w:p>
    <w:p w:rsidR="5BD374C6" w:rsidP="5BD374C6" w:rsidRDefault="5BD374C6" w14:paraId="4351254F" w14:textId="2F7E4FC4">
      <w:pPr>
        <w:spacing w:line="257" w:lineRule="auto"/>
      </w:pPr>
      <w:r w:rsidRPr="5BD374C6" w:rsidR="5BD374C6">
        <w:rPr>
          <w:rFonts w:ascii="Calibri" w:hAnsi="Calibri" w:eastAsia="Calibri" w:cs="Calibri"/>
          <w:i w:val="1"/>
          <w:iCs w:val="1"/>
          <w:noProof w:val="0"/>
          <w:sz w:val="22"/>
          <w:szCs w:val="22"/>
          <w:lang w:val="en-US"/>
        </w:rPr>
        <w:t>April 2, 2019</w:t>
      </w:r>
    </w:p>
    <w:p w:rsidR="5BD374C6" w:rsidP="5BD374C6" w:rsidRDefault="5BD374C6" w14:paraId="1A12DDBC" w14:textId="2EECA6B1">
      <w:pPr>
        <w:spacing w:line="257" w:lineRule="auto"/>
      </w:pPr>
      <w:r w:rsidRPr="5BD374C6" w:rsidR="5BD374C6">
        <w:rPr>
          <w:rFonts w:ascii="Calibri" w:hAnsi="Calibri" w:eastAsia="Calibri" w:cs="Calibri"/>
          <w:noProof w:val="0"/>
          <w:sz w:val="22"/>
          <w:szCs w:val="22"/>
          <w:lang w:val="en-US"/>
        </w:rPr>
        <w:t xml:space="preserve">MIDVALE, UT – ATS Innova, the leader in solution-based products for advanced water treatment, is happy to announce the complimentary partnership with Gilbert, AZ’s Probiotics Solutions – a concentrated liquid wastewater remediation company that features Micro Carbon Technology. ® The two companies have been working on the partnership since August of 2018, with a finalized contract signing at the end of March. </w:t>
      </w:r>
    </w:p>
    <w:p w:rsidR="5BD374C6" w:rsidP="5BD374C6" w:rsidRDefault="5BD374C6" w14:paraId="1B3D74CD" w14:textId="60DE114C">
      <w:pPr>
        <w:spacing w:line="257" w:lineRule="auto"/>
      </w:pPr>
      <w:r w:rsidRPr="5BD374C6" w:rsidR="5BD374C6">
        <w:rPr>
          <w:rFonts w:ascii="Calibri" w:hAnsi="Calibri" w:eastAsia="Calibri" w:cs="Calibri"/>
          <w:noProof w:val="0"/>
          <w:sz w:val="22"/>
          <w:szCs w:val="22"/>
          <w:lang w:val="en-US"/>
        </w:rPr>
        <w:t>Among a line of Biostimulants that include the products Bio Energizers® and Bio Genesis®, ATS will sell other products for the benefit of water treatment facilities worldwide and feel it’s a perfect complement with ATS Innova MB’s microbiological product line.</w:t>
      </w:r>
    </w:p>
    <w:p w:rsidR="5BD374C6" w:rsidP="5BD374C6" w:rsidRDefault="5BD374C6" w14:paraId="45D61F37" w14:textId="6AFD08C4">
      <w:pPr>
        <w:spacing w:line="257" w:lineRule="auto"/>
      </w:pPr>
      <w:r w:rsidRPr="5BD374C6" w:rsidR="5BD374C6">
        <w:rPr>
          <w:rFonts w:ascii="Calibri" w:hAnsi="Calibri" w:eastAsia="Calibri" w:cs="Calibri"/>
          <w:noProof w:val="0"/>
          <w:sz w:val="22"/>
          <w:szCs w:val="22"/>
          <w:lang w:val="en-US"/>
        </w:rPr>
        <w:t>With this partnership, it will enable ATS to push into the microbial technological field with the efficiency of microbiology solutions; the result will be healthier biology in a matter of days, not weeks. To summarize, this partnership greatly expands ATS solutions offerings by giving probiotics vast geographical reach and contacts within a single company.</w:t>
      </w:r>
    </w:p>
    <w:p w:rsidR="5BD374C6" w:rsidP="5BD374C6" w:rsidRDefault="5BD374C6" w14:paraId="4C77487E" w14:textId="1E2FC4B0">
      <w:pPr>
        <w:spacing w:line="257" w:lineRule="auto"/>
      </w:pPr>
      <w:r w:rsidRPr="5BD374C6" w:rsidR="5BD374C6">
        <w:rPr>
          <w:rFonts w:ascii="Calibri" w:hAnsi="Calibri" w:eastAsia="Calibri" w:cs="Calibri"/>
          <w:noProof w:val="0"/>
          <w:sz w:val="22"/>
          <w:szCs w:val="22"/>
          <w:lang w:val="en-US"/>
        </w:rPr>
        <w:t>Greg Page, Regional Sales Manager for ATS Innova, is excited about the partnership and said, “They have the best in class with proven science and I’m just very excited about carrying their products because of the science behind it, as well as the support they provide. The engineering behind it is incredible and I’m excited for everything they have to offer.”</w:t>
      </w:r>
    </w:p>
    <w:p w:rsidR="5BD374C6" w:rsidP="5BD374C6" w:rsidRDefault="5BD374C6" w14:paraId="73B7303B" w14:textId="3839D5C7">
      <w:pPr>
        <w:spacing w:line="257" w:lineRule="auto"/>
      </w:pPr>
      <w:r w:rsidRPr="5BD374C6" w:rsidR="5BD374C6">
        <w:rPr>
          <w:rFonts w:ascii="Calibri" w:hAnsi="Calibri" w:eastAsia="Calibri" w:cs="Calibri"/>
          <w:noProof w:val="0"/>
          <w:sz w:val="22"/>
          <w:szCs w:val="22"/>
          <w:lang w:val="en-US"/>
        </w:rPr>
        <w:t>Kirk Langston, Executive Vice President of ATS Innova added, “It’s an opportunity to deliver a new set of capabilities for water solutions by dosing with less chemicals and increasing energy efficiency, coupled with green chemistry – syngerstic products that are extremely high performance that are safe for the environment and reduce the cost at the same time, so it allows the water treatment facilities to reach their full potential.”</w:t>
      </w:r>
    </w:p>
    <w:p w:rsidR="5BD374C6" w:rsidP="5BD374C6" w:rsidRDefault="5BD374C6" w14:paraId="38FB3FDF" w14:textId="2B9E7F56">
      <w:pPr>
        <w:spacing w:line="257" w:lineRule="auto"/>
      </w:pPr>
      <w:r w:rsidRPr="5BD374C6" w:rsidR="5BD374C6">
        <w:rPr>
          <w:rFonts w:ascii="Calibri" w:hAnsi="Calibri" w:eastAsia="Calibri" w:cs="Calibri"/>
          <w:noProof w:val="0"/>
          <w:sz w:val="22"/>
          <w:szCs w:val="22"/>
          <w:lang w:val="en-US"/>
        </w:rPr>
        <w:t>Langston concluded, “Probiotics has a new MCT (Microcarbon Technology) magic behind all their products. It’s different, unique, and adheres to higher-performing microbial performance than ever before. “</w:t>
      </w:r>
    </w:p>
    <w:p w:rsidR="5BD374C6" w:rsidP="5BD374C6" w:rsidRDefault="5BD374C6" w14:paraId="57CFF5BF" w14:textId="18170255">
      <w:pPr>
        <w:spacing w:line="257" w:lineRule="auto"/>
      </w:pPr>
      <w:r w:rsidRPr="5BD374C6" w:rsidR="5BD374C6">
        <w:rPr>
          <w:rFonts w:ascii="Calibri" w:hAnsi="Calibri" w:eastAsia="Calibri" w:cs="Calibri"/>
          <w:noProof w:val="0"/>
          <w:sz w:val="22"/>
          <w:szCs w:val="22"/>
          <w:lang w:val="en-US"/>
        </w:rPr>
        <w:t>Jared Alder, Business Manager for Probiotic Solutions, said this about teaming up with ATS Innova. “Approximately September of last year, Greg contacted us about partnering with them. We concluded that from a strategic viewpoint, the geographical location and the fact that ATS already specializes in chemical solutions, a partnership made sense and were the main reasons why we chose them.”</w:t>
      </w:r>
    </w:p>
    <w:p w:rsidR="5BD374C6" w:rsidP="5BD374C6" w:rsidRDefault="5BD374C6" w14:paraId="2176C814" w14:textId="074A7EC8">
      <w:pPr>
        <w:spacing w:line="257" w:lineRule="auto"/>
      </w:pPr>
      <w:r w:rsidRPr="5BD374C6" w:rsidR="5BD374C6">
        <w:rPr>
          <w:rFonts w:ascii="Calibri" w:hAnsi="Calibri" w:eastAsia="Calibri" w:cs="Calibri"/>
          <w:noProof w:val="0"/>
          <w:sz w:val="22"/>
          <w:szCs w:val="22"/>
          <w:lang w:val="en-US"/>
        </w:rPr>
        <w:t xml:space="preserve">For more information on both companies, visit ATS Innova at </w:t>
      </w:r>
      <w:hyperlink r:id="R57a1909a15684770">
        <w:r w:rsidRPr="5BD374C6" w:rsidR="5BD374C6">
          <w:rPr>
            <w:rStyle w:val="Hyperlink"/>
            <w:rFonts w:ascii="Calibri" w:hAnsi="Calibri" w:eastAsia="Calibri" w:cs="Calibri"/>
            <w:noProof w:val="0"/>
            <w:color w:val="0000FF"/>
            <w:sz w:val="22"/>
            <w:szCs w:val="22"/>
            <w:u w:val="single"/>
            <w:lang w:val="en-US"/>
          </w:rPr>
          <w:t>https://atsinnovawatertreatment.com/</w:t>
        </w:r>
      </w:hyperlink>
      <w:r w:rsidRPr="5BD374C6" w:rsidR="5BD374C6">
        <w:rPr>
          <w:rFonts w:ascii="Calibri" w:hAnsi="Calibri" w:eastAsia="Calibri" w:cs="Calibri"/>
          <w:noProof w:val="0"/>
          <w:color w:val="0000FF"/>
          <w:sz w:val="22"/>
          <w:szCs w:val="22"/>
          <w:u w:val="single"/>
          <w:lang w:val="en-US"/>
        </w:rPr>
        <w:t xml:space="preserve"> and for Probiotics Solutions, visit </w:t>
      </w:r>
      <w:hyperlink r:id="Rf9a3dcd91bc64d95">
        <w:r w:rsidRPr="5BD374C6" w:rsidR="5BD374C6">
          <w:rPr>
            <w:rStyle w:val="Hyperlink"/>
            <w:rFonts w:ascii="Calibri" w:hAnsi="Calibri" w:eastAsia="Calibri" w:cs="Calibri"/>
            <w:noProof w:val="0"/>
            <w:color w:val="0000FF"/>
            <w:sz w:val="22"/>
            <w:szCs w:val="22"/>
            <w:u w:val="single"/>
            <w:lang w:val="en-US"/>
          </w:rPr>
          <w:t>https://probiotic.com/</w:t>
        </w:r>
      </w:hyperlink>
      <w:r w:rsidRPr="5BD374C6" w:rsidR="5BD374C6">
        <w:rPr>
          <w:rFonts w:ascii="Calibri" w:hAnsi="Calibri" w:eastAsia="Calibri" w:cs="Calibri"/>
          <w:noProof w:val="0"/>
          <w:color w:val="0000FF"/>
          <w:sz w:val="22"/>
          <w:szCs w:val="22"/>
          <w:u w:val="single"/>
          <w:lang w:val="en-US"/>
        </w:rPr>
        <w:t>.</w:t>
      </w:r>
    </w:p>
    <w:p w:rsidR="5BD374C6" w:rsidP="5BD374C6" w:rsidRDefault="5BD374C6" w14:paraId="646039FF" w14:textId="18A399B3">
      <w:pPr>
        <w:spacing w:line="257" w:lineRule="auto"/>
        <w:rPr>
          <w:rFonts w:ascii="Calibri" w:hAnsi="Calibri" w:eastAsia="Calibri" w:cs="Calibri"/>
          <w:noProof w:val="0"/>
          <w:sz w:val="22"/>
          <w:szCs w:val="22"/>
          <w:u w:val="single"/>
          <w:lang w:val="en-US"/>
        </w:rPr>
      </w:pPr>
      <w:r>
        <w:br/>
      </w:r>
      <w:r w:rsidRPr="5BD374C6" w:rsidR="5BD374C6">
        <w:rPr>
          <w:rFonts w:ascii="Calibri" w:hAnsi="Calibri" w:eastAsia="Calibri" w:cs="Calibri"/>
          <w:noProof w:val="0"/>
          <w:sz w:val="22"/>
          <w:szCs w:val="22"/>
          <w:u w:val="single"/>
          <w:lang w:val="en-US"/>
        </w:rPr>
        <w:t>About ATS</w:t>
      </w:r>
      <w:r>
        <w:br/>
      </w:r>
      <w:r w:rsidRPr="5BD374C6" w:rsidR="5BD374C6">
        <w:rPr>
          <w:rFonts w:ascii="Calibri" w:hAnsi="Calibri" w:eastAsia="Calibri" w:cs="Calibri"/>
          <w:noProof w:val="0"/>
          <w:sz w:val="22"/>
          <w:szCs w:val="22"/>
          <w:u w:val="single"/>
          <w:lang w:val="en-US"/>
        </w:rPr>
        <w:t xml:space="preserve"> </w:t>
      </w:r>
      <w:r>
        <w:br/>
      </w:r>
    </w:p>
    <w:p w:rsidR="5BD374C6" w:rsidRDefault="5BD374C6" w14:paraId="3DD63F7A" w14:textId="61983CEB">
      <w:r w:rsidRPr="5BD374C6" w:rsidR="5BD374C6">
        <w:rPr>
          <w:rFonts w:ascii="Calibri" w:hAnsi="Calibri" w:eastAsia="Calibri" w:cs="Calibri"/>
          <w:noProof w:val="0"/>
          <w:sz w:val="22"/>
          <w:szCs w:val="22"/>
          <w:lang w:val="en-US"/>
        </w:rPr>
        <w:t xml:space="preserve">Since 1979, ATS (Alpine Technical Services) has been pivotal in providing high-performance, smart water solutions for water and wastewater treatment plants and professionals. With best-in-class technology, experience, managed services, and programs, it drives superior water treatment quality at lower costs and in the most environmentally-responsible approaches.  Their mission is </w:t>
      </w:r>
      <w:r w:rsidRPr="5BD374C6" w:rsidR="5BD374C6">
        <w:rPr>
          <w:rFonts w:ascii="Calibri" w:hAnsi="Calibri" w:eastAsia="Calibri" w:cs="Calibri"/>
          <w:i w:val="1"/>
          <w:iCs w:val="1"/>
          <w:noProof w:val="0"/>
          <w:sz w:val="22"/>
          <w:szCs w:val="22"/>
          <w:lang w:val="en-US"/>
        </w:rPr>
        <w:t>Stewards of Humanity</w:t>
      </w:r>
      <w:r w:rsidRPr="5BD374C6" w:rsidR="5BD374C6">
        <w:rPr>
          <w:rFonts w:ascii="Calibri" w:hAnsi="Calibri" w:eastAsia="Calibri" w:cs="Calibri"/>
          <w:noProof w:val="0"/>
          <w:sz w:val="22"/>
          <w:szCs w:val="22"/>
          <w:lang w:val="en-US"/>
        </w:rPr>
        <w:t xml:space="preserve"> and they partner and consult with customers to solve problems and create positive outcomes. ™</w:t>
      </w:r>
    </w:p>
    <w:p w:rsidR="5BD374C6" w:rsidRDefault="5BD374C6" w14:paraId="2590A9F8" w14:textId="3AA5466F">
      <w:r w:rsidRPr="5BD374C6" w:rsidR="5BD374C6">
        <w:rPr>
          <w:rFonts w:ascii="Calibri" w:hAnsi="Calibri" w:eastAsia="Calibri" w:cs="Calibri"/>
          <w:noProof w:val="0"/>
          <w:sz w:val="22"/>
          <w:szCs w:val="22"/>
          <w:lang w:val="en-US"/>
        </w:rPr>
        <w:t xml:space="preserve"> </w:t>
      </w:r>
    </w:p>
    <w:p w:rsidR="5BD374C6" w:rsidRDefault="5BD374C6" w14:paraId="637B5E27" w14:textId="406F3EBA">
      <w:r w:rsidRPr="5BD374C6" w:rsidR="5BD374C6">
        <w:rPr>
          <w:rFonts w:ascii="Calibri" w:hAnsi="Calibri" w:eastAsia="Calibri" w:cs="Calibri"/>
          <w:noProof w:val="0"/>
          <w:sz w:val="22"/>
          <w:szCs w:val="22"/>
          <w:u w:val="single"/>
          <w:lang w:val="en-US"/>
        </w:rPr>
        <w:t>About Probiotic Solutions</w:t>
      </w:r>
    </w:p>
    <w:p w:rsidR="5BD374C6" w:rsidRDefault="5BD374C6" w14:paraId="4751E8DC" w14:textId="241DD1E7">
      <w:r w:rsidRPr="5BD374C6" w:rsidR="5BD374C6">
        <w:rPr>
          <w:rFonts w:ascii="Calibri" w:hAnsi="Calibri" w:eastAsia="Calibri" w:cs="Calibri"/>
          <w:noProof w:val="0"/>
          <w:sz w:val="22"/>
          <w:szCs w:val="22"/>
          <w:u w:val="single"/>
          <w:lang w:val="en-US"/>
        </w:rPr>
        <w:t xml:space="preserve"> </w:t>
      </w:r>
    </w:p>
    <w:p w:rsidR="5BD374C6" w:rsidRDefault="5BD374C6" w14:paraId="68AA4776" w14:textId="23E2EA71">
      <w:r w:rsidRPr="5BD374C6" w:rsidR="5BD374C6">
        <w:rPr>
          <w:rFonts w:ascii="Calibri" w:hAnsi="Calibri" w:eastAsia="Calibri" w:cs="Calibri"/>
          <w:noProof w:val="0"/>
          <w:sz w:val="22"/>
          <w:szCs w:val="22"/>
          <w:lang w:val="en-US"/>
        </w:rPr>
        <w:t>Probiotic Solutions® carry concentrated liquid wastewater remediation products with their Micro Carbon Technology® as the base ingredient for maximum microbial stimulation in wastewater. Their products reduce sludge, cut down on odor, and control Bio-Oxygen Demand (BOD), Chemical Oxygen Demand (COD) and Fat, Oil, Grease (FOG) levels. Probiotic Solutions® is a growing company expanding its distribution nation-wide and world-wide. Their vision is to</w:t>
      </w:r>
      <w:r w:rsidRPr="5BD374C6" w:rsidR="5BD374C6">
        <w:rPr>
          <w:rFonts w:ascii="Arial" w:hAnsi="Arial" w:eastAsia="Arial" w:cs="Arial"/>
          <w:i w:val="1"/>
          <w:iCs w:val="1"/>
          <w:noProof w:val="0"/>
          <w:color w:val="888888"/>
          <w:sz w:val="22"/>
          <w:szCs w:val="22"/>
          <w:lang w:val="en-US"/>
        </w:rPr>
        <w:t xml:space="preserve"> </w:t>
      </w:r>
      <w:r w:rsidRPr="5BD374C6" w:rsidR="5BD374C6">
        <w:rPr>
          <w:rFonts w:ascii="Calibri" w:hAnsi="Calibri" w:eastAsia="Calibri" w:cs="Calibri"/>
          <w:i w:val="1"/>
          <w:iCs w:val="1"/>
          <w:noProof w:val="0"/>
          <w:sz w:val="22"/>
          <w:szCs w:val="22"/>
          <w:lang w:val="en-US"/>
        </w:rPr>
        <w:t xml:space="preserve">Lead the world in </w:t>
      </w:r>
      <w:r w:rsidRPr="5BD374C6" w:rsidR="5BD374C6">
        <w:rPr>
          <w:rFonts w:ascii="Calibri" w:hAnsi="Calibri" w:eastAsia="Calibri" w:cs="Calibri"/>
          <w:b w:val="1"/>
          <w:bCs w:val="1"/>
          <w:i w:val="1"/>
          <w:iCs w:val="1"/>
          <w:noProof w:val="0"/>
          <w:sz w:val="22"/>
          <w:szCs w:val="22"/>
          <w:lang w:val="en-US"/>
        </w:rPr>
        <w:t xml:space="preserve">sustainovative solutions </w:t>
      </w:r>
      <w:r w:rsidRPr="5BD374C6" w:rsidR="5BD374C6">
        <w:rPr>
          <w:rFonts w:ascii="Calibri" w:hAnsi="Calibri" w:eastAsia="Calibri" w:cs="Calibri"/>
          <w:i w:val="1"/>
          <w:iCs w:val="1"/>
          <w:noProof w:val="0"/>
          <w:sz w:val="22"/>
          <w:szCs w:val="22"/>
          <w:lang w:val="en-US"/>
        </w:rPr>
        <w:t xml:space="preserve">for environmental challenges. </w:t>
      </w:r>
    </w:p>
    <w:p w:rsidR="5BD374C6" w:rsidP="5BD374C6" w:rsidRDefault="5BD374C6" w14:paraId="341E445D" w14:textId="61412516">
      <w:pPr>
        <w:spacing w:line="257" w:lineRule="auto"/>
      </w:pPr>
      <w:r w:rsidRPr="5BD374C6" w:rsidR="5BD374C6">
        <w:rPr>
          <w:rFonts w:ascii="Calibri" w:hAnsi="Calibri" w:eastAsia="Calibri" w:cs="Calibri"/>
          <w:noProof w:val="0"/>
          <w:sz w:val="22"/>
          <w:szCs w:val="22"/>
          <w:lang w:val="en-US"/>
        </w:rPr>
        <w:t xml:space="preserve"> </w:t>
      </w:r>
    </w:p>
    <w:p w:rsidR="5BD374C6" w:rsidP="5BD374C6" w:rsidRDefault="5BD374C6" w14:paraId="11C78D60" w14:textId="4B8DD6DD">
      <w:pPr>
        <w:spacing w:line="257" w:lineRule="auto"/>
      </w:pPr>
      <w:r w:rsidRPr="5BD374C6" w:rsidR="5BD374C6">
        <w:rPr>
          <w:rFonts w:ascii="Calibri" w:hAnsi="Calibri" w:eastAsia="Calibri" w:cs="Calibri"/>
          <w:b w:val="1"/>
          <w:bCs w:val="1"/>
          <w:noProof w:val="0"/>
          <w:sz w:val="22"/>
          <w:szCs w:val="22"/>
          <w:lang w:val="en-US"/>
        </w:rPr>
        <w:t>Learn more by contacting:</w:t>
      </w:r>
    </w:p>
    <w:p w:rsidR="5BD374C6" w:rsidRDefault="5BD374C6" w14:paraId="5647C2AD" w14:textId="4F65600C">
      <w:r w:rsidRPr="5BD374C6" w:rsidR="5BD374C6">
        <w:rPr>
          <w:rFonts w:ascii="Calibri" w:hAnsi="Calibri" w:eastAsia="Calibri" w:cs="Calibri"/>
          <w:noProof w:val="0"/>
          <w:sz w:val="22"/>
          <w:szCs w:val="22"/>
          <w:lang w:val="fr-CA"/>
        </w:rPr>
        <w:t>ATS                                                                                                                 Probiotic Solutions</w:t>
      </w:r>
      <w:r>
        <w:br/>
      </w:r>
      <w:r w:rsidRPr="5BD374C6" w:rsidR="5BD374C6">
        <w:rPr>
          <w:rFonts w:ascii="Calibri" w:hAnsi="Calibri" w:eastAsia="Calibri" w:cs="Calibri"/>
          <w:noProof w:val="0"/>
          <w:sz w:val="22"/>
          <w:szCs w:val="22"/>
          <w:lang w:val="fr-CA"/>
        </w:rPr>
        <w:t xml:space="preserve"> Kirk Langston                                                                                               Jared Alder</w:t>
      </w:r>
    </w:p>
    <w:p w:rsidR="5BD374C6" w:rsidRDefault="5BD374C6" w14:paraId="48EEC0B8" w14:textId="111A5D8C">
      <w:r w:rsidRPr="5BD374C6" w:rsidR="5BD374C6">
        <w:rPr>
          <w:rFonts w:ascii="Calibri" w:hAnsi="Calibri" w:eastAsia="Calibri" w:cs="Calibri"/>
          <w:noProof w:val="0"/>
          <w:sz w:val="22"/>
          <w:szCs w:val="22"/>
          <w:lang w:val="fr-CA"/>
        </w:rPr>
        <w:t xml:space="preserve">855-215-4600                                                                                              </w:t>
      </w:r>
      <w:hyperlink r:id="R5acc75ff6d7c460f">
        <w:r w:rsidRPr="5BD374C6" w:rsidR="5BD374C6">
          <w:rPr>
            <w:rStyle w:val="Hyperlink"/>
            <w:rFonts w:ascii="Calibri" w:hAnsi="Calibri" w:eastAsia="Calibri" w:cs="Calibri"/>
            <w:noProof w:val="0"/>
            <w:color w:val="0000FF"/>
            <w:sz w:val="22"/>
            <w:szCs w:val="22"/>
            <w:u w:val="single"/>
            <w:lang w:val="en-US"/>
          </w:rPr>
          <w:t>480-486-0800</w:t>
        </w:r>
        <w:r>
          <w:br/>
        </w:r>
      </w:hyperlink>
      <w:r w:rsidRPr="5BD374C6" w:rsidR="5BD374C6">
        <w:rPr>
          <w:rFonts w:ascii="Calibri" w:hAnsi="Calibri" w:eastAsia="Calibri" w:cs="Calibri"/>
          <w:noProof w:val="0"/>
          <w:sz w:val="22"/>
          <w:szCs w:val="22"/>
          <w:lang w:val="fr-CA"/>
        </w:rPr>
        <w:t xml:space="preserve"> </w:t>
      </w:r>
      <w:hyperlink r:id="R2d9ac5aae46b49d8">
        <w:r w:rsidRPr="5BD374C6" w:rsidR="5BD374C6">
          <w:rPr>
            <w:rStyle w:val="Hyperlink"/>
            <w:rFonts w:ascii="Calibri" w:hAnsi="Calibri" w:eastAsia="Calibri" w:cs="Calibri"/>
            <w:noProof w:val="0"/>
            <w:color w:val="0000FF"/>
            <w:sz w:val="22"/>
            <w:szCs w:val="22"/>
            <w:u w:val="single"/>
            <w:lang w:val="fr-CA"/>
          </w:rPr>
          <w:t>media@ATSSmartSolutions.com</w:t>
        </w:r>
      </w:hyperlink>
      <w:r w:rsidRPr="5BD374C6" w:rsidR="5BD374C6">
        <w:rPr>
          <w:rFonts w:ascii="Calibri" w:hAnsi="Calibri" w:eastAsia="Calibri" w:cs="Calibri"/>
          <w:noProof w:val="0"/>
          <w:color w:val="0000FF"/>
          <w:sz w:val="22"/>
          <w:szCs w:val="22"/>
          <w:u w:val="single"/>
          <w:lang w:val="fr-CA"/>
        </w:rPr>
        <w:t xml:space="preserve">                                                            </w:t>
      </w:r>
      <w:hyperlink r:id="R4dc1d3506dc74e36">
        <w:r w:rsidRPr="5BD374C6" w:rsidR="5BD374C6">
          <w:rPr>
            <w:rStyle w:val="Hyperlink"/>
            <w:rFonts w:ascii="Calibri" w:hAnsi="Calibri" w:eastAsia="Calibri" w:cs="Calibri"/>
            <w:noProof w:val="0"/>
            <w:color w:val="0000FF"/>
            <w:sz w:val="22"/>
            <w:szCs w:val="22"/>
            <w:u w:val="single"/>
            <w:lang w:val="fr-CA"/>
          </w:rPr>
          <w:t>jared@bhn.us</w:t>
        </w:r>
      </w:hyperlink>
      <w:r w:rsidRPr="5BD374C6" w:rsidR="5BD374C6">
        <w:rPr>
          <w:rFonts w:ascii="Calibri" w:hAnsi="Calibri" w:eastAsia="Calibri" w:cs="Calibri"/>
          <w:noProof w:val="0"/>
          <w:color w:val="0000FF"/>
          <w:sz w:val="22"/>
          <w:szCs w:val="22"/>
          <w:u w:val="single"/>
          <w:lang w:val="fr-CA"/>
        </w:rPr>
        <w:t xml:space="preserve"> </w:t>
      </w:r>
    </w:p>
    <w:p w:rsidR="5BD374C6" w:rsidP="5BD374C6" w:rsidRDefault="5BD374C6" w14:paraId="6533BCCE" w14:textId="2898BC4B">
      <w:pPr>
        <w:rPr>
          <w:rFonts w:ascii="Calibri" w:hAnsi="Calibri" w:eastAsia="Calibri" w:cs="Calibri"/>
          <w:b w:val="1"/>
          <w:bCs w:val="1"/>
          <w:noProof w:val="0"/>
          <w:color w:val="0033CC"/>
          <w:sz w:val="22"/>
          <w:szCs w:val="22"/>
          <w:lang w:val="fr-CA"/>
        </w:rPr>
      </w:pPr>
    </w:p>
    <w:p w:rsidR="5BD374C6" w:rsidP="5BD374C6" w:rsidRDefault="5BD374C6" w14:paraId="406CDF10" w14:textId="3EB35E43">
      <w:pPr>
        <w:pStyle w:val="Normal"/>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2B19"/>
    <w:rsid w:val="00B045AF"/>
    <w:rsid w:val="00C00CB4"/>
    <w:rsid w:val="00C922B4"/>
    <w:rsid w:val="00D03AC1"/>
    <w:rsid w:val="00DC274F"/>
    <w:rsid w:val="00DC2CF0"/>
    <w:rsid w:val="00EE3E7C"/>
    <w:rsid w:val="252761C6"/>
    <w:rsid w:val="5BD3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61C6"/>
  <w15:chartTrackingRefBased/>
  <w15:docId w15:val="{e0f6e213-3ccf-4479-9e12-cf57d160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atsinnovawatertreatment.com/" TargetMode="External" Id="R57a1909a15684770" /><Relationship Type="http://schemas.openxmlformats.org/officeDocument/2006/relationships/hyperlink" Target="https://probiotic.com/" TargetMode="External" Id="Rf9a3dcd91bc64d95" /><Relationship Type="http://schemas.openxmlformats.org/officeDocument/2006/relationships/hyperlink" Target="tel:480-486-0800" TargetMode="External" Id="R5acc75ff6d7c460f" /><Relationship Type="http://schemas.openxmlformats.org/officeDocument/2006/relationships/hyperlink" Target="mailto:media@ATSSmartSolutions.com" TargetMode="External" Id="R2d9ac5aae46b49d8" /><Relationship Type="http://schemas.openxmlformats.org/officeDocument/2006/relationships/hyperlink" Target="mailto:jared@bhn.us" TargetMode="External" Id="R4dc1d3506dc74e36"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2019-05-29T14:05:01.9323349Z</dcterms:created>
  <dcterms:modified xsi:type="dcterms:W3CDTF">2019-05-29T14:06:34.5766298Z</dcterms:modified>
  <dc:creator>Julia Nielsen</dc:creator>
  <lastModifiedBy>Julia Nielsen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